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93CD" w14:textId="77777777" w:rsidR="00B61B91" w:rsidRPr="006B2902" w:rsidRDefault="009B06FF">
      <w:pPr>
        <w:spacing w:line="240" w:lineRule="auto"/>
        <w:jc w:val="center"/>
        <w:rPr>
          <w:rFonts w:ascii="Calibri" w:eastAsia="Nunito" w:hAnsi="Calibri" w:cs="Calibri"/>
          <w:b/>
          <w:u w:val="single"/>
        </w:rPr>
      </w:pPr>
      <w:r w:rsidRPr="006B2902">
        <w:rPr>
          <w:rFonts w:ascii="Calibri" w:eastAsia="Nunito" w:hAnsi="Calibri" w:cs="Calibri"/>
          <w:b/>
          <w:u w:val="single"/>
        </w:rPr>
        <w:t xml:space="preserve">Committee Meeting Meetings </w:t>
      </w:r>
    </w:p>
    <w:p w14:paraId="47291795" w14:textId="03868134" w:rsidR="00B61B91" w:rsidRPr="006B2902" w:rsidRDefault="009B06FF">
      <w:pPr>
        <w:spacing w:line="240" w:lineRule="auto"/>
        <w:jc w:val="center"/>
        <w:rPr>
          <w:rFonts w:ascii="Calibri" w:eastAsia="Nunito" w:hAnsi="Calibri" w:cs="Calibri"/>
        </w:rPr>
      </w:pPr>
      <w:r w:rsidRPr="006B2902">
        <w:rPr>
          <w:rFonts w:ascii="Calibri" w:eastAsia="Nunito" w:hAnsi="Calibri" w:cs="Calibri"/>
          <w:b/>
        </w:rPr>
        <w:t xml:space="preserve">Date </w:t>
      </w:r>
      <w:r w:rsidRPr="006B2902">
        <w:rPr>
          <w:rFonts w:ascii="Calibri" w:eastAsia="Nunito" w:hAnsi="Calibri" w:cs="Calibri"/>
        </w:rPr>
        <w:t xml:space="preserve">- </w:t>
      </w:r>
      <w:r w:rsidR="00331450" w:rsidRPr="006B2902">
        <w:rPr>
          <w:rFonts w:ascii="Calibri" w:eastAsia="Nunito" w:hAnsi="Calibri" w:cs="Calibri"/>
        </w:rPr>
        <w:t>30</w:t>
      </w:r>
      <w:r w:rsidR="007923A3" w:rsidRPr="006B2902">
        <w:rPr>
          <w:rFonts w:ascii="Calibri" w:eastAsia="Nunito" w:hAnsi="Calibri" w:cs="Calibri"/>
        </w:rPr>
        <w:t>/</w:t>
      </w:r>
      <w:r w:rsidR="00331450" w:rsidRPr="006B2902">
        <w:rPr>
          <w:rFonts w:ascii="Calibri" w:eastAsia="Nunito" w:hAnsi="Calibri" w:cs="Calibri"/>
        </w:rPr>
        <w:t>08</w:t>
      </w:r>
      <w:r w:rsidR="007923A3" w:rsidRPr="006B2902">
        <w:rPr>
          <w:rFonts w:ascii="Calibri" w:eastAsia="Nunito" w:hAnsi="Calibri" w:cs="Calibri"/>
        </w:rPr>
        <w:t>/</w:t>
      </w:r>
      <w:r w:rsidR="00331450" w:rsidRPr="006B2902">
        <w:rPr>
          <w:rFonts w:ascii="Calibri" w:eastAsia="Nunito" w:hAnsi="Calibri" w:cs="Calibri"/>
        </w:rPr>
        <w:t>2020</w:t>
      </w:r>
    </w:p>
    <w:p w14:paraId="0E7A8F7D" w14:textId="77777777" w:rsidR="00B61B91" w:rsidRPr="006B2902" w:rsidRDefault="00B61B91">
      <w:pPr>
        <w:spacing w:line="240" w:lineRule="auto"/>
        <w:rPr>
          <w:rFonts w:ascii="Calibri" w:eastAsia="Nunito" w:hAnsi="Calibri" w:cs="Calibri"/>
          <w:b/>
        </w:rPr>
      </w:pPr>
    </w:p>
    <w:p w14:paraId="0EDF7884" w14:textId="77777777" w:rsidR="00B61B91" w:rsidRPr="006B2902" w:rsidRDefault="009B06FF">
      <w:pPr>
        <w:spacing w:line="240" w:lineRule="auto"/>
        <w:rPr>
          <w:rFonts w:ascii="Calibri" w:eastAsia="Nunito" w:hAnsi="Calibri" w:cs="Calibri"/>
          <w:b/>
        </w:rPr>
      </w:pPr>
      <w:r w:rsidRPr="006B2902">
        <w:rPr>
          <w:rFonts w:ascii="Calibri" w:eastAsia="Nunito" w:hAnsi="Calibri" w:cs="Calibri"/>
          <w:b/>
        </w:rPr>
        <w:t>Present:</w:t>
      </w:r>
    </w:p>
    <w:tbl>
      <w:tblPr>
        <w:tblW w:w="6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30"/>
        <w:gridCol w:w="3795"/>
        <w:gridCol w:w="435"/>
      </w:tblGrid>
      <w:tr w:rsidR="00B61B91" w:rsidRPr="006B2902" w14:paraId="6CB39F9B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2C15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Jack McAlinden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EA15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president@galenicals.org.uk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1A45" w14:textId="797835E5" w:rsidR="00B61B91" w:rsidRPr="006B2902" w:rsidRDefault="000F3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6F6F75CC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F5A5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Lucy Willis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89FD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secretary@galenicals.org.uk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A0F3" w14:textId="13B87CD1" w:rsidR="00B61B91" w:rsidRPr="006B2902" w:rsidRDefault="000F3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47207C0E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060D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Alice Watts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ECC7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performingarts@galenicals.org.uk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4FC9" w14:textId="279923B0" w:rsidR="00B61B91" w:rsidRPr="006B2902" w:rsidRDefault="000F3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6B5A5000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121A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Kieran Howarth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4132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alumni@galenicals.org.uk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D529" w14:textId="38FACE89" w:rsidR="00B61B91" w:rsidRPr="006B2902" w:rsidRDefault="000F3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09FB1EEA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F322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Narendra Mampitiya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1ED0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senior@galenicals.org.uk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0BFF" w14:textId="08D22F12" w:rsidR="00B61B91" w:rsidRPr="006B2902" w:rsidRDefault="000F3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3B336C51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B25B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Bash Hamza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FB24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collegesdirector@galenicals.org.uk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62C1" w14:textId="02647C17" w:rsidR="00B61B91" w:rsidRPr="006B2902" w:rsidRDefault="000F3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3F0BA0C9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2FF9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Francesca Blest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476A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sports@galenicals.org.uk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6CD2" w14:textId="3E5FA2FD" w:rsidR="00B61B91" w:rsidRPr="006B2902" w:rsidRDefault="00073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1E041986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1975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Callum Craig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808F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treasurer@galenicals.org.uk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CCBB" w14:textId="6152BB35" w:rsidR="00B61B91" w:rsidRPr="006B2902" w:rsidRDefault="00FF5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6F0F82D6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D943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Catrin Masson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9FEE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foundation@galenicals.org.uk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36F6" w14:textId="3DE4C99B" w:rsidR="00B61B91" w:rsidRPr="006B2902" w:rsidRDefault="00FF5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6327F393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352B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George Hurst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7BFA" w14:textId="77777777" w:rsidR="00B61B91" w:rsidRPr="006B2902" w:rsidRDefault="009B06FF">
            <w:pPr>
              <w:widowControl w:val="0"/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sports@galenicals.org.uk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F8FF" w14:textId="3B01C597" w:rsidR="00B61B91" w:rsidRPr="006B2902" w:rsidRDefault="00A1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-</w:t>
            </w:r>
          </w:p>
        </w:tc>
      </w:tr>
      <w:tr w:rsidR="00B61B91" w:rsidRPr="006B2902" w14:paraId="31147DCA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3D4D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Kimran Birring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5FDB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webmaster@galenicals.org.uk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26D5" w14:textId="4E05F55E" w:rsidR="00B61B91" w:rsidRPr="006B2902" w:rsidRDefault="00A1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54AE4BC1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8200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Brianna Robinson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2F1D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international@galenicals.org.uk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41C8" w14:textId="55A2FAE1" w:rsidR="00B61B91" w:rsidRPr="006B2902" w:rsidRDefault="00A1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2F48235F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0A7F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Emma Bache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8CBE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communities@galenicals.org.uk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305C" w14:textId="687F5A82" w:rsidR="00B61B91" w:rsidRPr="006B2902" w:rsidRDefault="00A1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237F3DF4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C75A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Shalaka Dixit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D1B6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sponsorship@galenicals.org.uk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2370" w14:textId="78C02615" w:rsidR="00B61B91" w:rsidRPr="006B2902" w:rsidRDefault="00A1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6D7C1F1F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914E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Amber Knapp-Wilson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4B1C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maturemedics@galenicals.org.uk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289E" w14:textId="7E81F34E" w:rsidR="00B61B91" w:rsidRPr="006B2902" w:rsidRDefault="00A1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049D7883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CD6A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Shay Wahid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3DBD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events@galenicals.org.uk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5A86" w14:textId="5A5FE4F4" w:rsidR="00B61B91" w:rsidRPr="006B2902" w:rsidRDefault="00A1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48389F3C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E50D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Sheena Chantelle Parmar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E4B0" w14:textId="77777777" w:rsidR="00B61B91" w:rsidRPr="006B2902" w:rsidRDefault="009B06FF">
            <w:pPr>
              <w:widowControl w:val="0"/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events@galenicals.org.uk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F9EC" w14:textId="59217C31" w:rsidR="00B61B91" w:rsidRPr="006B2902" w:rsidRDefault="006C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  <w:tr w:rsidR="00B61B91" w:rsidRPr="006B2902" w14:paraId="6C129807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AC18" w14:textId="77777777" w:rsidR="00B61B91" w:rsidRPr="006B2902" w:rsidRDefault="009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Natasha McGowan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F2C1" w14:textId="77777777" w:rsidR="00B61B91" w:rsidRPr="006B2902" w:rsidRDefault="009B06FF">
            <w:pPr>
              <w:widowControl w:val="0"/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welfare@galenicals.org.uk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AE61" w14:textId="2BDF5AF4" w:rsidR="00B61B91" w:rsidRPr="006B2902" w:rsidRDefault="00A1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/</w:t>
            </w:r>
          </w:p>
        </w:tc>
      </w:tr>
    </w:tbl>
    <w:p w14:paraId="205F27C0" w14:textId="77777777" w:rsidR="00B61B91" w:rsidRPr="006B2902" w:rsidRDefault="00B61B91">
      <w:pPr>
        <w:spacing w:line="240" w:lineRule="auto"/>
        <w:rPr>
          <w:rFonts w:ascii="Calibri" w:eastAsia="Nunito" w:hAnsi="Calibri" w:cs="Calibri"/>
        </w:rPr>
      </w:pPr>
    </w:p>
    <w:p w14:paraId="7D84B71B" w14:textId="77777777" w:rsidR="00B61B91" w:rsidRPr="006B2902" w:rsidRDefault="009B06FF">
      <w:pPr>
        <w:spacing w:line="240" w:lineRule="auto"/>
        <w:rPr>
          <w:rFonts w:ascii="Calibri" w:eastAsia="Nunito" w:hAnsi="Calibri" w:cs="Calibri"/>
        </w:rPr>
      </w:pPr>
      <w:r w:rsidRPr="006B2902">
        <w:rPr>
          <w:rFonts w:ascii="Calibri" w:eastAsia="Nunito" w:hAnsi="Calibri" w:cs="Calibri"/>
          <w:b/>
        </w:rPr>
        <w:t xml:space="preserve">Absences/Apologies: </w:t>
      </w:r>
      <w:r w:rsidRPr="006B2902">
        <w:rPr>
          <w:rFonts w:ascii="Calibri" w:eastAsia="Nunito" w:hAnsi="Calibri" w:cs="Calibri"/>
        </w:rPr>
        <w:t xml:space="preserve"> </w:t>
      </w:r>
    </w:p>
    <w:p w14:paraId="67717626" w14:textId="6E37863D" w:rsidR="00B61B91" w:rsidRPr="006B2902" w:rsidRDefault="0097086E" w:rsidP="0097086E">
      <w:pPr>
        <w:pStyle w:val="ListParagraph"/>
        <w:numPr>
          <w:ilvl w:val="0"/>
          <w:numId w:val="18"/>
        </w:numPr>
        <w:spacing w:line="240" w:lineRule="auto"/>
        <w:rPr>
          <w:rFonts w:ascii="Calibri" w:eastAsia="Nunito" w:hAnsi="Calibri" w:cs="Calibri"/>
        </w:rPr>
      </w:pPr>
      <w:r w:rsidRPr="006B2902">
        <w:rPr>
          <w:rFonts w:ascii="Calibri" w:eastAsia="Nunito" w:hAnsi="Calibri" w:cs="Calibri"/>
        </w:rPr>
        <w:t xml:space="preserve">Apologies from George </w:t>
      </w:r>
    </w:p>
    <w:p w14:paraId="06CE8D04" w14:textId="77777777" w:rsidR="00B61B91" w:rsidRPr="006B2902" w:rsidRDefault="00B61B91" w:rsidP="007923A3">
      <w:pPr>
        <w:spacing w:line="240" w:lineRule="auto"/>
        <w:rPr>
          <w:rFonts w:ascii="Calibri" w:eastAsia="Nunito" w:hAnsi="Calibri" w:cs="Calibri"/>
        </w:rPr>
      </w:pPr>
    </w:p>
    <w:p w14:paraId="3D047392" w14:textId="77777777" w:rsidR="00B61B91" w:rsidRPr="006B2902" w:rsidRDefault="00B61B91">
      <w:pPr>
        <w:spacing w:line="240" w:lineRule="auto"/>
        <w:rPr>
          <w:rFonts w:ascii="Calibri" w:eastAsia="Nunito" w:hAnsi="Calibri" w:cs="Calibri"/>
        </w:rPr>
      </w:pPr>
    </w:p>
    <w:p w14:paraId="6ED28CD1" w14:textId="77777777" w:rsidR="00B61B91" w:rsidRPr="006B2902" w:rsidRDefault="00B61B91">
      <w:pPr>
        <w:spacing w:line="240" w:lineRule="auto"/>
        <w:rPr>
          <w:rFonts w:ascii="Calibri" w:eastAsia="Nunito" w:hAnsi="Calibri" w:cs="Calibri"/>
        </w:rPr>
      </w:pPr>
    </w:p>
    <w:p w14:paraId="1E711388" w14:textId="77777777" w:rsidR="00B61B91" w:rsidRPr="006B2902" w:rsidRDefault="00B61B91">
      <w:pPr>
        <w:spacing w:line="240" w:lineRule="auto"/>
        <w:rPr>
          <w:rFonts w:ascii="Calibri" w:eastAsia="Nunito" w:hAnsi="Calibri" w:cs="Calibri"/>
        </w:rPr>
      </w:pPr>
    </w:p>
    <w:p w14:paraId="73070791" w14:textId="77777777" w:rsidR="00B61B91" w:rsidRPr="006B2902" w:rsidRDefault="00B61B91">
      <w:pPr>
        <w:spacing w:line="240" w:lineRule="auto"/>
        <w:rPr>
          <w:rFonts w:ascii="Calibri" w:eastAsia="Nunito" w:hAnsi="Calibri" w:cs="Calibri"/>
        </w:rPr>
      </w:pPr>
    </w:p>
    <w:p w14:paraId="6FBA4A99" w14:textId="77777777" w:rsidR="00B61B91" w:rsidRPr="006B2902" w:rsidRDefault="00B61B91">
      <w:pPr>
        <w:spacing w:line="240" w:lineRule="auto"/>
        <w:rPr>
          <w:rFonts w:ascii="Calibri" w:eastAsia="Nunito" w:hAnsi="Calibri" w:cs="Calibri"/>
        </w:rPr>
      </w:pPr>
    </w:p>
    <w:p w14:paraId="58CCB269" w14:textId="77777777" w:rsidR="00B61B91" w:rsidRPr="006B2902" w:rsidRDefault="00B61B91">
      <w:pPr>
        <w:spacing w:line="240" w:lineRule="auto"/>
        <w:rPr>
          <w:rFonts w:ascii="Calibri" w:eastAsia="Nunito" w:hAnsi="Calibri" w:cs="Calibri"/>
        </w:rPr>
      </w:pPr>
    </w:p>
    <w:p w14:paraId="3FE55676" w14:textId="77777777" w:rsidR="00B61B91" w:rsidRPr="006B2902" w:rsidRDefault="00B61B91">
      <w:pPr>
        <w:spacing w:line="240" w:lineRule="auto"/>
        <w:rPr>
          <w:rFonts w:ascii="Calibri" w:eastAsia="Nunito" w:hAnsi="Calibri" w:cs="Calibri"/>
        </w:rPr>
      </w:pPr>
    </w:p>
    <w:p w14:paraId="5C32D16B" w14:textId="77777777" w:rsidR="00B61B91" w:rsidRPr="006B2902" w:rsidRDefault="00B61B91">
      <w:pPr>
        <w:spacing w:line="240" w:lineRule="auto"/>
        <w:rPr>
          <w:rFonts w:ascii="Calibri" w:eastAsia="Nunito" w:hAnsi="Calibri" w:cs="Calibri"/>
        </w:rPr>
      </w:pPr>
    </w:p>
    <w:p w14:paraId="76576B16" w14:textId="77777777" w:rsidR="00371BB2" w:rsidRPr="006B2902" w:rsidRDefault="00371BB2" w:rsidP="00371BB2">
      <w:pPr>
        <w:spacing w:line="240" w:lineRule="auto"/>
        <w:textAlignment w:val="baseline"/>
        <w:rPr>
          <w:rFonts w:ascii="Calibri" w:eastAsia="Times New Roman" w:hAnsi="Calibri" w:cs="Calibri"/>
        </w:rPr>
      </w:pPr>
      <w:r w:rsidRPr="006B2902">
        <w:rPr>
          <w:rFonts w:ascii="Calibri" w:eastAsia="Times New Roman" w:hAnsi="Calibri" w:cs="Calibri"/>
        </w:rPr>
        <w:t> </w:t>
      </w:r>
    </w:p>
    <w:tbl>
      <w:tblPr>
        <w:tblW w:w="8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815"/>
        <w:gridCol w:w="2343"/>
      </w:tblGrid>
      <w:tr w:rsidR="00371BB2" w:rsidRPr="006B2902" w14:paraId="158E2A8F" w14:textId="77777777" w:rsidTr="00371BB2">
        <w:trPr>
          <w:trHeight w:val="411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41279" w14:textId="77777777" w:rsidR="00371BB2" w:rsidRPr="006B2902" w:rsidRDefault="00371BB2" w:rsidP="00371BB2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  <w:b/>
                <w:bCs/>
              </w:rPr>
              <w:t>Agenda Item </w:t>
            </w: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55997" w14:textId="77777777" w:rsidR="00371BB2" w:rsidRPr="006B2902" w:rsidRDefault="00371BB2" w:rsidP="00371BB2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  <w:b/>
                <w:bCs/>
              </w:rPr>
              <w:t>Notes</w:t>
            </w: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AC116" w14:textId="77777777" w:rsidR="00371BB2" w:rsidRPr="006B2902" w:rsidRDefault="00371BB2" w:rsidP="00371BB2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  <w:b/>
                <w:bCs/>
              </w:rPr>
              <w:t>Actions</w:t>
            </w: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</w:tr>
      <w:tr w:rsidR="00371BB2" w:rsidRPr="006B2902" w14:paraId="4FEBFE09" w14:textId="77777777" w:rsidTr="00371BB2">
        <w:trPr>
          <w:trHeight w:val="674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360F5" w14:textId="77777777" w:rsidR="00371BB2" w:rsidRPr="006B2902" w:rsidRDefault="00371BB2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  <w:b/>
                <w:bCs/>
              </w:rPr>
              <w:t>Review of previous minutes</w:t>
            </w: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B428A" w14:textId="1DCC06A7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 </w:t>
            </w:r>
            <w:r w:rsidR="004D09DB" w:rsidRPr="006B2902">
              <w:rPr>
                <w:rFonts w:ascii="Calibri" w:hAnsi="Calibri" w:cs="Calibri"/>
              </w:rPr>
              <w:t xml:space="preserve">No objections in advance of the meeting or during 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7FAB8" w14:textId="77777777" w:rsidR="00770160" w:rsidRPr="006B2902" w:rsidRDefault="00770160" w:rsidP="00770160">
            <w:p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  <w:b/>
                <w:bCs/>
              </w:rPr>
              <w:t xml:space="preserve">Action – </w:t>
            </w:r>
            <w:r w:rsidRPr="006B2902">
              <w:rPr>
                <w:rFonts w:ascii="Calibri" w:eastAsia="Nunito" w:hAnsi="Calibri" w:cs="Calibri"/>
              </w:rPr>
              <w:t>Lucy to</w:t>
            </w:r>
            <w:r w:rsidRPr="006B2902">
              <w:rPr>
                <w:rFonts w:ascii="Calibri" w:eastAsia="Nunito" w:hAnsi="Calibri" w:cs="Calibri"/>
                <w:b/>
                <w:bCs/>
              </w:rPr>
              <w:t xml:space="preserve"> </w:t>
            </w:r>
            <w:r w:rsidRPr="006B2902">
              <w:rPr>
                <w:rFonts w:ascii="Calibri" w:eastAsia="Nunito" w:hAnsi="Calibri" w:cs="Calibri"/>
              </w:rPr>
              <w:t xml:space="preserve">remove draft watermark and send to Kimran for publication </w:t>
            </w:r>
          </w:p>
          <w:p w14:paraId="0C1A626D" w14:textId="77777777" w:rsidR="00770160" w:rsidRPr="00BE2DF3" w:rsidRDefault="00770160" w:rsidP="00770160">
            <w:pPr>
              <w:jc w:val="both"/>
              <w:rPr>
                <w:rFonts w:ascii="Calibri" w:hAnsi="Calibri"/>
              </w:rPr>
            </w:pPr>
          </w:p>
          <w:p w14:paraId="4B247010" w14:textId="2DE833D4" w:rsidR="0097086E" w:rsidRPr="006B2902" w:rsidRDefault="00770160" w:rsidP="00770160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BE2DF3">
              <w:rPr>
                <w:rFonts w:ascii="Calibri" w:hAnsi="Calibri"/>
                <w:b/>
              </w:rPr>
              <w:t>Action –</w:t>
            </w:r>
            <w:r w:rsidRPr="00BE2D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Lucy</w:t>
            </w:r>
            <w:r w:rsidRPr="00BE2DF3">
              <w:rPr>
                <w:rFonts w:ascii="Calibri" w:hAnsi="Calibri"/>
              </w:rPr>
              <w:t xml:space="preserve"> send approved minutes to Medical School  </w:t>
            </w:r>
          </w:p>
        </w:tc>
      </w:tr>
      <w:tr w:rsidR="00371BB2" w:rsidRPr="006B2902" w14:paraId="3660ADE3" w14:textId="77777777" w:rsidTr="00371BB2">
        <w:trPr>
          <w:trHeight w:val="674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D9283" w14:textId="77777777" w:rsidR="00371BB2" w:rsidRPr="006B2902" w:rsidRDefault="00371BB2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  <w:b/>
                <w:bCs/>
              </w:rPr>
              <w:t>Review of action register</w:t>
            </w: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A6D01" w14:textId="78634409" w:rsidR="00770160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 </w:t>
            </w:r>
            <w:r w:rsidR="00770160" w:rsidRPr="006B2902">
              <w:rPr>
                <w:rFonts w:ascii="Calibri" w:eastAsia="Times New Roman" w:hAnsi="Calibri" w:cs="Calibri"/>
              </w:rPr>
              <w:t>Nothing currently of concern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488CC" w14:textId="0A22A475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 </w:t>
            </w:r>
            <w:r w:rsidR="00770160" w:rsidRPr="006B2902">
              <w:rPr>
                <w:rFonts w:ascii="Calibri" w:eastAsia="Times New Roman" w:hAnsi="Calibri" w:cs="Calibri"/>
                <w:b/>
                <w:bCs/>
              </w:rPr>
              <w:t xml:space="preserve">Action – </w:t>
            </w:r>
            <w:r w:rsidR="00770160" w:rsidRPr="006B2902">
              <w:rPr>
                <w:rFonts w:ascii="Calibri" w:eastAsia="Times New Roman" w:hAnsi="Calibri" w:cs="Calibri"/>
              </w:rPr>
              <w:t xml:space="preserve">Lucy remove completed </w:t>
            </w:r>
          </w:p>
        </w:tc>
      </w:tr>
      <w:tr w:rsidR="00371BB2" w:rsidRPr="006B2902" w14:paraId="135CBDA3" w14:textId="77777777" w:rsidTr="00371BB2">
        <w:trPr>
          <w:trHeight w:val="656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BA4A6" w14:textId="77777777" w:rsidR="00371BB2" w:rsidRPr="006B2902" w:rsidRDefault="00371BB2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  <w:b/>
                <w:bCs/>
              </w:rPr>
              <w:t>Review of action plan and calendar </w:t>
            </w: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45378" w14:textId="77777777" w:rsidR="005714A6" w:rsidRPr="005714A6" w:rsidRDefault="005714A6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5714A6">
              <w:rPr>
                <w:rFonts w:ascii="Calibri" w:eastAsia="Times New Roman" w:hAnsi="Calibri" w:cs="Calibri"/>
                <w:b/>
                <w:bCs/>
              </w:rPr>
              <w:t>Action Plan warnings</w:t>
            </w:r>
          </w:p>
          <w:p w14:paraId="64C3871D" w14:textId="310292DE" w:rsidR="005714A6" w:rsidRDefault="005714A6" w:rsidP="005714A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Several currently </w:t>
            </w:r>
            <w:r w:rsidR="00C41ED4">
              <w:rPr>
                <w:rFonts w:ascii="Calibri" w:eastAsia="Times New Roman" w:hAnsi="Calibri" w:cs="Calibri"/>
              </w:rPr>
              <w:t xml:space="preserve">in progress </w:t>
            </w:r>
          </w:p>
          <w:p w14:paraId="4AC92471" w14:textId="24E49BDC" w:rsidR="00C41ED4" w:rsidRDefault="00C41ED4" w:rsidP="00C41E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Increased society income from sponsorship (A2 P1)</w:t>
            </w:r>
          </w:p>
          <w:p w14:paraId="713C01E3" w14:textId="77554AB7" w:rsidR="00C41ED4" w:rsidRDefault="00C41ED4" w:rsidP="00C41E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Review of society discount offering (A4 P1) in progress</w:t>
            </w:r>
          </w:p>
          <w:p w14:paraId="1E204252" w14:textId="75487D2D" w:rsidR="00C41ED4" w:rsidRDefault="00C41ED4" w:rsidP="00C41E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Reformed newsletter (A7 P1) in progress</w:t>
            </w:r>
          </w:p>
          <w:p w14:paraId="78F72167" w14:textId="172C708B" w:rsidR="00C41ED4" w:rsidRDefault="00C41ED4" w:rsidP="00C41E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Develop a 2020-2023 Galenicals Strategy to guide the future direction of the society in progress until December (A8 P1 and P7)</w:t>
            </w:r>
          </w:p>
          <w:p w14:paraId="1EE63401" w14:textId="4487D375" w:rsidR="00583CD2" w:rsidRDefault="00583CD2" w:rsidP="00C41E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Engage students studying on the Gateway programme to become active members of Galenicals and Bristol Medical School (A9 P1 and P6)</w:t>
            </w:r>
          </w:p>
          <w:p w14:paraId="29C8176E" w14:textId="5CE9726A" w:rsidR="00583CD2" w:rsidRDefault="00583CD2" w:rsidP="00C41E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Improved promotion of sub-society activity with centralised calendar and support with event logistics (A20 P2)</w:t>
            </w:r>
          </w:p>
          <w:p w14:paraId="2141F44F" w14:textId="15125B59" w:rsidR="00583CD2" w:rsidRDefault="00583CD2" w:rsidP="00C41E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Pro-actively improve comms from the Medical school (A28 P4). Date extended. </w:t>
            </w:r>
          </w:p>
          <w:p w14:paraId="7C4712A9" w14:textId="661EE7F9" w:rsidR="00583CD2" w:rsidRDefault="00583CD2" w:rsidP="00C41E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Negotiate for increased provision from the SU with the size of our society (A36 P5). Date extended </w:t>
            </w:r>
          </w:p>
          <w:p w14:paraId="29C7F0BF" w14:textId="77777777" w:rsidR="00583CD2" w:rsidRDefault="00583CD2" w:rsidP="00C41E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Continue car sharing system (A46 P6) in progress</w:t>
            </w:r>
          </w:p>
          <w:p w14:paraId="317BF967" w14:textId="77777777" w:rsidR="00583CD2" w:rsidRDefault="00583CD2" w:rsidP="00C41E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Green plan (A48 P7) In progress</w:t>
            </w:r>
          </w:p>
          <w:p w14:paraId="4AB622C8" w14:textId="590F343F" w:rsidR="00583CD2" w:rsidRDefault="00583CD2" w:rsidP="00C41E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Stop plastic Galenicals cards (A49 P7) completed. </w:t>
            </w:r>
          </w:p>
          <w:p w14:paraId="3363FCC7" w14:textId="1DE52E52" w:rsidR="00250DAC" w:rsidRPr="006B2902" w:rsidRDefault="00250DAC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</w:p>
          <w:p w14:paraId="7C2EB2F6" w14:textId="571B0F44" w:rsidR="00250DAC" w:rsidRPr="001B03DE" w:rsidRDefault="001B03DE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1B03DE">
              <w:rPr>
                <w:rFonts w:ascii="Calibri" w:eastAsia="Times New Roman" w:hAnsi="Calibri" w:cs="Calibri"/>
                <w:b/>
              </w:rPr>
              <w:lastRenderedPageBreak/>
              <w:t>Coming up in September Calendar</w:t>
            </w:r>
          </w:p>
          <w:p w14:paraId="514B27EE" w14:textId="4A83E901" w:rsidR="00250DAC" w:rsidRPr="006B2902" w:rsidRDefault="00250DAC" w:rsidP="00250DA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 xml:space="preserve">Events clinical back-to-school. Will not go ahead as traditionally but there have been done </w:t>
            </w:r>
            <w:r w:rsidR="001B03DE" w:rsidRPr="006B2902">
              <w:rPr>
                <w:rFonts w:ascii="Calibri" w:eastAsia="Times New Roman" w:hAnsi="Calibri" w:cs="Calibri"/>
              </w:rPr>
              <w:t xml:space="preserve">developments </w:t>
            </w:r>
            <w:r w:rsidR="001B03DE">
              <w:rPr>
                <w:rFonts w:ascii="Calibri" w:eastAsia="Times New Roman" w:hAnsi="Calibri" w:cs="Calibri"/>
              </w:rPr>
              <w:t>which are discussed later</w:t>
            </w:r>
          </w:p>
          <w:p w14:paraId="404AD02F" w14:textId="72A1BF9F" w:rsidR="00250DAC" w:rsidRPr="006B2902" w:rsidRDefault="001A1A7A" w:rsidP="00250DA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 xml:space="preserve">Buddy campaign </w:t>
            </w:r>
          </w:p>
          <w:p w14:paraId="424124FB" w14:textId="11515CB6" w:rsidR="001A1A7A" w:rsidRPr="006B2902" w:rsidRDefault="001A1A7A" w:rsidP="00250DA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 xml:space="preserve">Contact </w:t>
            </w:r>
            <w:r w:rsidR="001B03DE">
              <w:rPr>
                <w:rFonts w:ascii="Calibri" w:eastAsia="Times New Roman" w:hAnsi="Calibri" w:cs="Calibri"/>
              </w:rPr>
              <w:t xml:space="preserve">made </w:t>
            </w:r>
            <w:r w:rsidRPr="006B2902">
              <w:rPr>
                <w:rFonts w:ascii="Calibri" w:eastAsia="Times New Roman" w:hAnsi="Calibri" w:cs="Calibri"/>
              </w:rPr>
              <w:t xml:space="preserve">with prospective </w:t>
            </w:r>
            <w:r w:rsidR="001B03DE">
              <w:rPr>
                <w:rFonts w:ascii="Calibri" w:eastAsia="Times New Roman" w:hAnsi="Calibri" w:cs="Calibri"/>
              </w:rPr>
              <w:t>students. This is</w:t>
            </w:r>
            <w:r w:rsidRPr="006B2902">
              <w:rPr>
                <w:rFonts w:ascii="Calibri" w:eastAsia="Times New Roman" w:hAnsi="Calibri" w:cs="Calibri"/>
              </w:rPr>
              <w:t xml:space="preserve"> still going ahead to plan for W/B 7/9 </w:t>
            </w:r>
          </w:p>
          <w:p w14:paraId="35C78A10" w14:textId="1D5FD0DD" w:rsidR="00A529F7" w:rsidRPr="006B2902" w:rsidRDefault="001A1A7A" w:rsidP="00A529F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 xml:space="preserve">Email </w:t>
            </w:r>
            <w:r w:rsidR="00A529F7" w:rsidRPr="006B2902">
              <w:rPr>
                <w:rFonts w:ascii="Calibri" w:eastAsia="Times New Roman" w:hAnsi="Calibri" w:cs="Calibri"/>
              </w:rPr>
              <w:t>campaign</w:t>
            </w:r>
            <w:r w:rsidRPr="006B2902">
              <w:rPr>
                <w:rFonts w:ascii="Calibri" w:eastAsia="Times New Roman" w:hAnsi="Calibri" w:cs="Calibri"/>
              </w:rPr>
              <w:t xml:space="preserve"> to alumni </w:t>
            </w:r>
            <w:r w:rsidR="001B03DE">
              <w:rPr>
                <w:rFonts w:ascii="Calibri" w:eastAsia="Times New Roman" w:hAnsi="Calibri" w:cs="Calibri"/>
              </w:rPr>
              <w:t>in progress</w:t>
            </w:r>
          </w:p>
          <w:p w14:paraId="1D62B74F" w14:textId="293D886C" w:rsidR="001A1A7A" w:rsidRPr="006B2902" w:rsidRDefault="001A1A7A" w:rsidP="00250DA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 xml:space="preserve">Balloon accreditation </w:t>
            </w:r>
            <w:r w:rsidR="00DF4021" w:rsidRPr="006B2902">
              <w:rPr>
                <w:rFonts w:ascii="Calibri" w:eastAsia="Times New Roman" w:hAnsi="Calibri" w:cs="Calibri"/>
              </w:rPr>
              <w:t>–</w:t>
            </w:r>
            <w:r w:rsidRPr="006B2902">
              <w:rPr>
                <w:rFonts w:ascii="Calibri" w:eastAsia="Times New Roman" w:hAnsi="Calibri" w:cs="Calibri"/>
              </w:rPr>
              <w:t xml:space="preserve"> </w:t>
            </w:r>
            <w:r w:rsidR="001B03DE">
              <w:rPr>
                <w:rFonts w:ascii="Calibri" w:eastAsia="Times New Roman" w:hAnsi="Calibri" w:cs="Calibri"/>
              </w:rPr>
              <w:t xml:space="preserve">as </w:t>
            </w:r>
            <w:r w:rsidR="00780ED6">
              <w:rPr>
                <w:rFonts w:ascii="Calibri" w:eastAsia="Times New Roman" w:hAnsi="Calibri" w:cs="Calibri"/>
              </w:rPr>
              <w:t>later</w:t>
            </w:r>
          </w:p>
          <w:p w14:paraId="2DB06573" w14:textId="183ED815" w:rsidR="00DF4021" w:rsidRPr="006B2902" w:rsidRDefault="00DF4021" w:rsidP="00250DA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 xml:space="preserve">Membership prices published – </w:t>
            </w:r>
            <w:r w:rsidR="00780ED6">
              <w:rPr>
                <w:rFonts w:ascii="Calibri" w:eastAsia="Times New Roman" w:hAnsi="Calibri" w:cs="Calibri"/>
              </w:rPr>
              <w:t xml:space="preserve">as later </w:t>
            </w:r>
          </w:p>
          <w:p w14:paraId="48D2D56E" w14:textId="77777777" w:rsidR="00FD583F" w:rsidRPr="006B2902" w:rsidRDefault="00FD583F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</w:p>
          <w:p w14:paraId="11E83D37" w14:textId="3A13DDA5" w:rsidR="00FD583F" w:rsidRPr="006B2902" w:rsidRDefault="00FD583F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11058" w14:textId="77777777" w:rsidR="00371BB2" w:rsidRPr="00583CD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6B2902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</w:tr>
      <w:tr w:rsidR="00371BB2" w:rsidRPr="006B2902" w14:paraId="17E816F4" w14:textId="77777777" w:rsidTr="00371BB2">
        <w:trPr>
          <w:trHeight w:val="230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3DC7F" w14:textId="77777777" w:rsidR="00371BB2" w:rsidRPr="006B2902" w:rsidRDefault="00371BB2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  <w:b/>
                <w:bCs/>
              </w:rPr>
              <w:t>Committee business (item reference is to that of agenda)</w:t>
            </w: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775FC" w14:textId="77777777" w:rsidR="00371BB2" w:rsidRPr="006B2902" w:rsidRDefault="00C145D7" w:rsidP="00371BB2">
            <w:pPr>
              <w:spacing w:line="240" w:lineRule="auto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  <w:r w:rsidRPr="00BE2DF3">
              <w:rPr>
                <w:rFonts w:ascii="Calibri" w:hAnsi="Calibri"/>
                <w:b/>
              </w:rPr>
              <w:t>Affiliation bids Item 1 –</w:t>
            </w:r>
            <w:r w:rsidR="00A44F55" w:rsidRPr="006B2902">
              <w:rPr>
                <w:rFonts w:ascii="Calibri" w:hAnsi="Calibri" w:cs="Calibri"/>
                <w:b/>
                <w:bCs/>
              </w:rPr>
              <w:t xml:space="preserve"> Universities Allied for Essential Medicines</w:t>
            </w:r>
          </w:p>
          <w:p w14:paraId="71B62487" w14:textId="77777777" w:rsidR="00954EDA" w:rsidRPr="006B2902" w:rsidRDefault="00954EDA" w:rsidP="00954EDA">
            <w:p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Reminder of criteria (as per constitution):</w:t>
            </w:r>
          </w:p>
          <w:p w14:paraId="73A44307" w14:textId="77777777" w:rsidR="00954EDA" w:rsidRPr="006B2902" w:rsidRDefault="00954EDA" w:rsidP="00954EDA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Membership list of 10 students with Galenical’s memberships</w:t>
            </w:r>
          </w:p>
          <w:p w14:paraId="7FAC6AA3" w14:textId="77777777" w:rsidR="00954EDA" w:rsidRPr="006B2902" w:rsidRDefault="00954EDA" w:rsidP="00954EDA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Fill out the society form with the necessary roles filled in</w:t>
            </w:r>
          </w:p>
          <w:p w14:paraId="1483DC3D" w14:textId="77777777" w:rsidR="00954EDA" w:rsidRPr="006B2902" w:rsidRDefault="00954EDA" w:rsidP="00954EDA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Unique in purpose </w:t>
            </w:r>
          </w:p>
          <w:p w14:paraId="21A4CEBA" w14:textId="77777777" w:rsidR="00954EDA" w:rsidRPr="006B2902" w:rsidRDefault="00954EDA" w:rsidP="00954EDA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Represent values of Galenicals</w:t>
            </w:r>
          </w:p>
          <w:p w14:paraId="4A9B82BF" w14:textId="77777777" w:rsidR="00954EDA" w:rsidRPr="006B2902" w:rsidRDefault="00954EDA" w:rsidP="00954EDA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Membership positively address needs to Galenicals membership</w:t>
            </w:r>
          </w:p>
          <w:p w14:paraId="4AF3B6AC" w14:textId="77777777" w:rsidR="00954EDA" w:rsidRPr="006B2902" w:rsidRDefault="00954EDA" w:rsidP="00954EDA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Sustainable</w:t>
            </w:r>
          </w:p>
          <w:p w14:paraId="02B3C3CC" w14:textId="77777777" w:rsidR="00954EDA" w:rsidRPr="006B2902" w:rsidRDefault="00954EDA" w:rsidP="00954EDA">
            <w:pPr>
              <w:jc w:val="both"/>
              <w:rPr>
                <w:rFonts w:ascii="Calibri" w:eastAsia="Nunito" w:hAnsi="Calibri" w:cs="Calibri"/>
              </w:rPr>
            </w:pPr>
          </w:p>
          <w:p w14:paraId="456B1E62" w14:textId="77777777" w:rsidR="00954EDA" w:rsidRPr="006B2902" w:rsidRDefault="00954EDA" w:rsidP="00954EDA">
            <w:p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Sub-societies had this information in advance</w:t>
            </w:r>
          </w:p>
          <w:p w14:paraId="39797510" w14:textId="77777777" w:rsidR="00954EDA" w:rsidRPr="006B2902" w:rsidRDefault="00954EDA" w:rsidP="00954EDA">
            <w:pPr>
              <w:jc w:val="both"/>
              <w:rPr>
                <w:rFonts w:ascii="Calibri" w:eastAsia="Nunito" w:hAnsi="Calibri" w:cs="Calibri"/>
              </w:rPr>
            </w:pPr>
          </w:p>
          <w:p w14:paraId="038CC108" w14:textId="77777777" w:rsidR="00954EDA" w:rsidRPr="006B2902" w:rsidRDefault="00954EDA" w:rsidP="00954EDA">
            <w:p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Two votes overall to assess this </w:t>
            </w:r>
          </w:p>
          <w:p w14:paraId="49D5F7B1" w14:textId="77777777" w:rsidR="00954EDA" w:rsidRPr="006B2902" w:rsidRDefault="00954EDA" w:rsidP="00954EDA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Unique</w:t>
            </w:r>
          </w:p>
          <w:p w14:paraId="308C2C73" w14:textId="77777777" w:rsidR="00954EDA" w:rsidRPr="006B2902" w:rsidRDefault="00954EDA" w:rsidP="00954EDA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Calibri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Approve </w:t>
            </w:r>
          </w:p>
          <w:p w14:paraId="0C9207E1" w14:textId="77777777" w:rsidR="00954EDA" w:rsidRPr="00BE2DF3" w:rsidRDefault="00954EDA" w:rsidP="00954EDA">
            <w:pPr>
              <w:jc w:val="both"/>
              <w:rPr>
                <w:rFonts w:ascii="Calibri" w:hAnsi="Calibri"/>
                <w:b/>
              </w:rPr>
            </w:pPr>
          </w:p>
          <w:p w14:paraId="5944FCE2" w14:textId="77777777" w:rsidR="00954EDA" w:rsidRPr="00BE2DF3" w:rsidRDefault="00954EDA" w:rsidP="00954EDA">
            <w:pPr>
              <w:jc w:val="both"/>
              <w:rPr>
                <w:rFonts w:ascii="Calibri" w:hAnsi="Calibri"/>
                <w:b/>
              </w:rPr>
            </w:pPr>
            <w:r w:rsidRPr="00BE2DF3">
              <w:rPr>
                <w:rFonts w:ascii="Calibri" w:hAnsi="Calibri"/>
                <w:b/>
              </w:rPr>
              <w:t>Pitch</w:t>
            </w:r>
          </w:p>
          <w:p w14:paraId="46A64224" w14:textId="611CCD26" w:rsidR="00954EDA" w:rsidRPr="00BE2DF3" w:rsidRDefault="00954EDA" w:rsidP="00954EDA">
            <w:pPr>
              <w:jc w:val="both"/>
              <w:rPr>
                <w:rFonts w:ascii="Calibri" w:hAnsi="Calibri"/>
              </w:rPr>
            </w:pPr>
            <w:r w:rsidRPr="00BE2DF3">
              <w:rPr>
                <w:rFonts w:ascii="Calibri" w:hAnsi="Calibri"/>
              </w:rPr>
              <w:t xml:space="preserve">Presented by </w:t>
            </w:r>
            <w:r>
              <w:rPr>
                <w:rFonts w:ascii="Calibri" w:hAnsi="Calibri"/>
              </w:rPr>
              <w:t>Gene</w:t>
            </w:r>
            <w:r w:rsidR="00137B9A">
              <w:rPr>
                <w:rFonts w:ascii="Calibri" w:hAnsi="Calibri"/>
              </w:rPr>
              <w:t xml:space="preserve">vieve, Alex and Viktoriya </w:t>
            </w:r>
            <w:r w:rsidRPr="00BE2DF3">
              <w:rPr>
                <w:rFonts w:ascii="Calibri" w:hAnsi="Calibri"/>
              </w:rPr>
              <w:t xml:space="preserve"> </w:t>
            </w:r>
          </w:p>
          <w:p w14:paraId="73444953" w14:textId="5803062C" w:rsidR="00954EDA" w:rsidRDefault="00954EDA" w:rsidP="00954EDA">
            <w:pPr>
              <w:jc w:val="both"/>
              <w:rPr>
                <w:rFonts w:ascii="Calibri" w:hAnsi="Calibri"/>
              </w:rPr>
            </w:pPr>
            <w:r w:rsidRPr="00BE2DF3">
              <w:rPr>
                <w:rFonts w:ascii="Calibri" w:hAnsi="Calibri"/>
              </w:rPr>
              <w:t xml:space="preserve">Presentation as per agenda </w:t>
            </w:r>
          </w:p>
          <w:p w14:paraId="07109EA1" w14:textId="23A23565" w:rsidR="00DA2F03" w:rsidRDefault="00DA2F03" w:rsidP="00954EDA">
            <w:pPr>
              <w:jc w:val="both"/>
              <w:rPr>
                <w:rFonts w:ascii="Calibri" w:hAnsi="Calibri"/>
              </w:rPr>
            </w:pPr>
          </w:p>
          <w:p w14:paraId="20E7324B" w14:textId="20B6C6EA" w:rsidR="00780ED6" w:rsidRDefault="00DA2F03" w:rsidP="00954E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Questions </w:t>
            </w:r>
          </w:p>
          <w:p w14:paraId="1EF9CFA2" w14:textId="230660EA" w:rsidR="00E437B0" w:rsidRDefault="00E437B0" w:rsidP="00954EDA">
            <w:pPr>
              <w:jc w:val="both"/>
              <w:rPr>
                <w:rFonts w:ascii="Calibri" w:hAnsi="Calibri"/>
              </w:rPr>
            </w:pPr>
            <w:r w:rsidRPr="006B2902">
              <w:rPr>
                <w:rFonts w:ascii="Calibri" w:hAnsi="Calibri" w:cs="Calibri"/>
                <w:b/>
                <w:bCs/>
              </w:rPr>
              <w:t xml:space="preserve">Question 1 – </w:t>
            </w:r>
            <w:r w:rsidR="00780ED6">
              <w:rPr>
                <w:rFonts w:ascii="Calibri" w:hAnsi="Calibri" w:cs="Calibri"/>
                <w:b/>
                <w:bCs/>
              </w:rPr>
              <w:t>Galenicals informed the group of financial support we can offer</w:t>
            </w:r>
          </w:p>
          <w:p w14:paraId="0A82402B" w14:textId="5D12AFF1" w:rsidR="00E437B0" w:rsidRDefault="00E437B0" w:rsidP="00E437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Zoom premium is now for free through the university </w:t>
            </w:r>
          </w:p>
          <w:p w14:paraId="30F488D1" w14:textId="2B9C58D6" w:rsidR="00876AAE" w:rsidRDefault="00876AAE" w:rsidP="00E437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Stationary/refreshments etc is something we are happy to pay for as our budget facilitates this </w:t>
            </w:r>
          </w:p>
          <w:p w14:paraId="2808C862" w14:textId="463539E0" w:rsidR="008E2178" w:rsidRDefault="008E2178" w:rsidP="008E2178">
            <w:pPr>
              <w:jc w:val="both"/>
              <w:rPr>
                <w:rFonts w:ascii="Calibri" w:hAnsi="Calibri"/>
              </w:rPr>
            </w:pPr>
          </w:p>
          <w:p w14:paraId="2E35801B" w14:textId="77777777" w:rsidR="00166421" w:rsidRDefault="008E2178" w:rsidP="008E217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Question 2 – </w:t>
            </w:r>
            <w:r w:rsidR="00166421">
              <w:rPr>
                <w:rFonts w:ascii="Calibri" w:hAnsi="Calibri" w:cs="Calibri"/>
              </w:rPr>
              <w:t xml:space="preserve">What is </w:t>
            </w:r>
            <w:r>
              <w:rPr>
                <w:rFonts w:ascii="Calibri" w:hAnsi="Calibri"/>
              </w:rPr>
              <w:t>UAEM</w:t>
            </w:r>
            <w:r w:rsidR="00166421">
              <w:rPr>
                <w:rFonts w:ascii="Calibri" w:hAnsi="Calibri" w:cs="Calibri"/>
              </w:rPr>
              <w:t>?</w:t>
            </w:r>
          </w:p>
          <w:p w14:paraId="7C93DABE" w14:textId="44D6C751" w:rsidR="008E2178" w:rsidRDefault="00166421" w:rsidP="008E217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It</w:t>
            </w:r>
            <w:r>
              <w:rPr>
                <w:rFonts w:ascii="Calibri" w:hAnsi="Calibri"/>
              </w:rPr>
              <w:t xml:space="preserve"> is a </w:t>
            </w:r>
            <w:r>
              <w:rPr>
                <w:rFonts w:ascii="Calibri" w:hAnsi="Calibri" w:cs="Calibri"/>
              </w:rPr>
              <w:t>N</w:t>
            </w:r>
            <w:r w:rsidR="008E2178" w:rsidRPr="006B2902">
              <w:rPr>
                <w:rFonts w:ascii="Calibri" w:hAnsi="Calibri" w:cs="Calibri"/>
              </w:rPr>
              <w:t>ational</w:t>
            </w:r>
            <w:r w:rsidR="008E2178">
              <w:rPr>
                <w:rFonts w:ascii="Calibri" w:hAnsi="Calibri"/>
              </w:rPr>
              <w:t xml:space="preserve"> organisation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/>
              </w:rPr>
              <w:t>with committee</w:t>
            </w:r>
            <w:r>
              <w:rPr>
                <w:rFonts w:ascii="Calibri" w:hAnsi="Calibri" w:cs="Calibri"/>
              </w:rPr>
              <w:t>). It also extends throughout</w:t>
            </w:r>
            <w:r>
              <w:rPr>
                <w:rFonts w:ascii="Calibri" w:hAnsi="Calibri"/>
              </w:rPr>
              <w:t xml:space="preserve"> Europe and </w:t>
            </w:r>
            <w:r>
              <w:rPr>
                <w:rFonts w:ascii="Calibri" w:hAnsi="Calibri" w:cs="Calibri"/>
              </w:rPr>
              <w:t xml:space="preserve">globally </w:t>
            </w:r>
          </w:p>
          <w:p w14:paraId="478A53A1" w14:textId="20B7333D" w:rsidR="005A6ECB" w:rsidRDefault="005A6ECB" w:rsidP="008E2178">
            <w:pPr>
              <w:jc w:val="both"/>
              <w:rPr>
                <w:rFonts w:ascii="Calibri" w:hAnsi="Calibri"/>
              </w:rPr>
            </w:pPr>
          </w:p>
          <w:p w14:paraId="2F356648" w14:textId="267AF58F" w:rsidR="005A6ECB" w:rsidRDefault="005A6ECB" w:rsidP="008E217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Question 3 – </w:t>
            </w:r>
            <w:r>
              <w:rPr>
                <w:rFonts w:ascii="Calibri" w:hAnsi="Calibri"/>
              </w:rPr>
              <w:t xml:space="preserve">How </w:t>
            </w:r>
            <w:r w:rsidR="00166421">
              <w:rPr>
                <w:rFonts w:ascii="Calibri" w:hAnsi="Calibri" w:cs="Calibri"/>
              </w:rPr>
              <w:t xml:space="preserve">successful </w:t>
            </w:r>
            <w:r>
              <w:rPr>
                <w:rFonts w:ascii="Calibri" w:hAnsi="Calibri"/>
              </w:rPr>
              <w:t>have previous events been?</w:t>
            </w:r>
          </w:p>
          <w:p w14:paraId="562B281E" w14:textId="24235C86" w:rsidR="00166421" w:rsidRDefault="00166421" w:rsidP="0016642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Presented at Students for Global Health short course which was very successful</w:t>
            </w:r>
          </w:p>
          <w:p w14:paraId="5A5E15D6" w14:textId="77777777" w:rsidR="002F592F" w:rsidRDefault="00166421" w:rsidP="0017185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Recently </w:t>
            </w:r>
            <w:r w:rsidR="002F592F">
              <w:rPr>
                <w:rFonts w:ascii="Calibri" w:hAnsi="Calibri" w:cs="Calibri"/>
              </w:rPr>
              <w:t>been considering the diagnostic and therapeutic research coming out of Bristol in light of COVID-19</w:t>
            </w:r>
          </w:p>
          <w:p w14:paraId="06158543" w14:textId="43768A3C" w:rsidR="00B717E9" w:rsidRDefault="002F592F" w:rsidP="000F129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2F592F">
              <w:rPr>
                <w:rFonts w:ascii="Calibri" w:hAnsi="Calibri" w:cs="Calibri"/>
              </w:rPr>
              <w:t xml:space="preserve">Galenicals informed the group of support they can offer i.e. lobbying. </w:t>
            </w:r>
          </w:p>
          <w:p w14:paraId="35A1FEE2" w14:textId="77777777" w:rsidR="002F592F" w:rsidRPr="002F592F" w:rsidRDefault="002F592F" w:rsidP="002F592F">
            <w:pPr>
              <w:jc w:val="both"/>
              <w:rPr>
                <w:rFonts w:ascii="Calibri" w:hAnsi="Calibri" w:cs="Calibri"/>
              </w:rPr>
            </w:pPr>
          </w:p>
          <w:p w14:paraId="393126FA" w14:textId="6762B7A6" w:rsidR="00B717E9" w:rsidRPr="002F592F" w:rsidRDefault="00B717E9" w:rsidP="001718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F592F">
              <w:rPr>
                <w:rFonts w:ascii="Calibri" w:hAnsi="Calibri" w:cs="Calibri"/>
                <w:b/>
                <w:bCs/>
              </w:rPr>
              <w:t>Feedback</w:t>
            </w:r>
          </w:p>
          <w:p w14:paraId="512C3C7C" w14:textId="4333C43C" w:rsidR="00B717E9" w:rsidRDefault="00DC2358" w:rsidP="00B717E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Great</w:t>
            </w:r>
            <w:r w:rsidR="002F592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professional </w:t>
            </w:r>
            <w:r w:rsidR="002F592F">
              <w:rPr>
                <w:rFonts w:ascii="Calibri" w:hAnsi="Calibri" w:cs="Calibri"/>
              </w:rPr>
              <w:t xml:space="preserve">presentation </w:t>
            </w:r>
          </w:p>
          <w:p w14:paraId="093DF2EC" w14:textId="7431AEFB" w:rsidR="00DC2358" w:rsidRDefault="00DC2358" w:rsidP="00B717E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Very topical and interesting </w:t>
            </w:r>
          </w:p>
          <w:p w14:paraId="23D43B7F" w14:textId="3363A061" w:rsidR="00DC2358" w:rsidRDefault="00DC2358" w:rsidP="006941D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Of particular interest to our members </w:t>
            </w:r>
          </w:p>
          <w:p w14:paraId="100C7A04" w14:textId="7666EFCF" w:rsidR="00DC4B44" w:rsidRDefault="00DC4B44" w:rsidP="006941D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Very planned and thought out</w:t>
            </w:r>
          </w:p>
          <w:p w14:paraId="660ADBB2" w14:textId="5DA64C53" w:rsidR="00DC4B44" w:rsidRPr="006941DC" w:rsidRDefault="00DC4B44" w:rsidP="006941D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Finances etc can be straight forward (but really appreciate thinking out) </w:t>
            </w:r>
          </w:p>
          <w:p w14:paraId="16356B22" w14:textId="1A5BB6D2" w:rsidR="00845DF9" w:rsidRDefault="00845DF9" w:rsidP="00954EDA">
            <w:pPr>
              <w:jc w:val="both"/>
              <w:rPr>
                <w:rFonts w:ascii="Calibri" w:hAnsi="Calibri"/>
                <w:b/>
              </w:rPr>
            </w:pPr>
          </w:p>
          <w:p w14:paraId="391A5FD5" w14:textId="77777777" w:rsidR="00845DF9" w:rsidRPr="006B2902" w:rsidRDefault="00845DF9" w:rsidP="00845DF9">
            <w:pPr>
              <w:rPr>
                <w:rFonts w:ascii="Calibri" w:eastAsia="Nunito" w:hAnsi="Calibri" w:cs="Calibri"/>
                <w:b/>
                <w:bCs/>
              </w:rPr>
            </w:pPr>
            <w:r w:rsidRPr="006B2902">
              <w:rPr>
                <w:rFonts w:ascii="Calibri" w:eastAsia="Nunito" w:hAnsi="Calibri" w:cs="Calibri"/>
                <w:b/>
                <w:bCs/>
              </w:rPr>
              <w:t>VOTE 1 UNIQUENESS</w:t>
            </w:r>
          </w:p>
          <w:p w14:paraId="43DB522F" w14:textId="77777777" w:rsidR="00845DF9" w:rsidRPr="006B2902" w:rsidRDefault="00845DF9" w:rsidP="00845DF9">
            <w:pPr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Passed – Quorate majority achieved </w:t>
            </w:r>
          </w:p>
          <w:p w14:paraId="4FECACD1" w14:textId="77777777" w:rsidR="00845DF9" w:rsidRPr="00BE2DF3" w:rsidRDefault="00845DF9" w:rsidP="00845DF9">
            <w:pPr>
              <w:jc w:val="both"/>
              <w:rPr>
                <w:rFonts w:ascii="Calibri" w:hAnsi="Calibri"/>
              </w:rPr>
            </w:pPr>
          </w:p>
          <w:p w14:paraId="45AE9C4D" w14:textId="77777777" w:rsidR="00845DF9" w:rsidRPr="00BE2DF3" w:rsidRDefault="00845DF9" w:rsidP="00845DF9">
            <w:pPr>
              <w:jc w:val="both"/>
              <w:rPr>
                <w:rFonts w:ascii="Calibri" w:hAnsi="Calibri"/>
                <w:b/>
              </w:rPr>
            </w:pPr>
            <w:r w:rsidRPr="00BE2DF3">
              <w:rPr>
                <w:rFonts w:ascii="Calibri" w:hAnsi="Calibri"/>
                <w:b/>
              </w:rPr>
              <w:t>VOTE 2 AFFILIATION</w:t>
            </w:r>
          </w:p>
          <w:p w14:paraId="56AF0FA9" w14:textId="77777777" w:rsidR="00845DF9" w:rsidRPr="00BE2DF3" w:rsidRDefault="00845DF9" w:rsidP="00845DF9">
            <w:pPr>
              <w:jc w:val="both"/>
              <w:rPr>
                <w:rFonts w:ascii="Calibri" w:hAnsi="Calibri"/>
              </w:rPr>
            </w:pPr>
            <w:r w:rsidRPr="00BE2DF3">
              <w:rPr>
                <w:rFonts w:ascii="Calibri" w:hAnsi="Calibri"/>
              </w:rPr>
              <w:t xml:space="preserve">Passed – Quorate majority achieved </w:t>
            </w:r>
          </w:p>
          <w:p w14:paraId="14F8B07F" w14:textId="77777777" w:rsidR="00845DF9" w:rsidRPr="00BE2DF3" w:rsidRDefault="00845DF9" w:rsidP="00845DF9">
            <w:pPr>
              <w:jc w:val="both"/>
              <w:rPr>
                <w:rFonts w:ascii="Calibri" w:hAnsi="Calibri"/>
              </w:rPr>
            </w:pPr>
          </w:p>
          <w:p w14:paraId="6E8B8239" w14:textId="0511B2E0" w:rsidR="00137B9A" w:rsidRPr="00B07B25" w:rsidRDefault="00845DF9" w:rsidP="00954EDA">
            <w:pPr>
              <w:jc w:val="both"/>
              <w:rPr>
                <w:rFonts w:ascii="Calibri" w:hAnsi="Calibri"/>
                <w:b/>
              </w:rPr>
            </w:pPr>
            <w:r w:rsidRPr="00BE2DF3">
              <w:rPr>
                <w:rFonts w:ascii="Calibri" w:hAnsi="Calibri"/>
                <w:b/>
              </w:rPr>
              <w:t xml:space="preserve">Therefore, this affiliation bid was successful </w:t>
            </w:r>
          </w:p>
          <w:p w14:paraId="2B8EDC83" w14:textId="616322B5" w:rsidR="00954EDA" w:rsidRPr="006B2902" w:rsidRDefault="00954EDA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AFEBE" w14:textId="66A33071" w:rsidR="00F933BC" w:rsidRPr="006B2902" w:rsidRDefault="00371BB2" w:rsidP="00F933BC">
            <w:p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lastRenderedPageBreak/>
              <w:t> </w:t>
            </w:r>
            <w:r w:rsidR="00F933BC" w:rsidRPr="006B2902">
              <w:rPr>
                <w:rFonts w:ascii="Calibri" w:eastAsia="Nunito" w:hAnsi="Calibri" w:cs="Calibri"/>
                <w:b/>
                <w:bCs/>
              </w:rPr>
              <w:t xml:space="preserve">Action – </w:t>
            </w:r>
            <w:r w:rsidR="00F933BC" w:rsidRPr="006B2902">
              <w:rPr>
                <w:rFonts w:ascii="Calibri" w:eastAsia="Nunito" w:hAnsi="Calibri" w:cs="Calibri"/>
              </w:rPr>
              <w:t>Lucy to communicate outcome of affiliation bid to Universities Allied for Essential Medicines Society (including feedback)</w:t>
            </w:r>
          </w:p>
          <w:p w14:paraId="54DB81EF" w14:textId="77777777" w:rsidR="00F933BC" w:rsidRPr="006B2902" w:rsidRDefault="00F933BC" w:rsidP="00F933BC">
            <w:pPr>
              <w:jc w:val="both"/>
              <w:rPr>
                <w:rFonts w:ascii="Calibri" w:eastAsia="Nunito" w:hAnsi="Calibri" w:cs="Calibri"/>
                <w:b/>
                <w:bCs/>
              </w:rPr>
            </w:pPr>
          </w:p>
          <w:p w14:paraId="601BFED4" w14:textId="77777777" w:rsidR="00450889" w:rsidRPr="006B2902" w:rsidRDefault="00F933BC" w:rsidP="00F933BC">
            <w:pPr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  <w:b/>
                <w:bCs/>
              </w:rPr>
              <w:t xml:space="preserve">Action – </w:t>
            </w:r>
            <w:r w:rsidRPr="006B2902">
              <w:rPr>
                <w:rFonts w:ascii="Calibri" w:eastAsia="Nunito" w:hAnsi="Calibri" w:cs="Calibri"/>
              </w:rPr>
              <w:t>Lucy to give new sub-society introductory information</w:t>
            </w:r>
          </w:p>
          <w:p w14:paraId="4153BDCF" w14:textId="77777777" w:rsidR="00450889" w:rsidRPr="006B2902" w:rsidRDefault="00450889" w:rsidP="00F933BC">
            <w:pPr>
              <w:rPr>
                <w:rFonts w:ascii="Calibri" w:eastAsia="Nunito" w:hAnsi="Calibri" w:cs="Calibri"/>
              </w:rPr>
            </w:pPr>
          </w:p>
          <w:p w14:paraId="04148F89" w14:textId="7967FF08" w:rsidR="00F933BC" w:rsidRPr="006B2902" w:rsidRDefault="00450889" w:rsidP="00F933BC">
            <w:pPr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  <w:b/>
                <w:bCs/>
              </w:rPr>
              <w:t>Action –</w:t>
            </w:r>
            <w:r w:rsidRPr="006B2902">
              <w:rPr>
                <w:rFonts w:ascii="Calibri" w:eastAsia="Nunito" w:hAnsi="Calibri" w:cs="Calibri"/>
              </w:rPr>
              <w:t xml:space="preserve"> Callum to send blurb to Lucy for finance </w:t>
            </w:r>
            <w:r w:rsidR="00F933BC" w:rsidRPr="006B2902">
              <w:rPr>
                <w:rFonts w:ascii="Calibri" w:eastAsia="Nunito" w:hAnsi="Calibri" w:cs="Calibri"/>
              </w:rPr>
              <w:t xml:space="preserve"> </w:t>
            </w:r>
          </w:p>
          <w:p w14:paraId="22AE6868" w14:textId="23D328DA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371BB2" w:rsidRPr="006B2902" w14:paraId="74BBE39F" w14:textId="77777777" w:rsidTr="072BE016">
        <w:trPr>
          <w:trHeight w:val="230"/>
        </w:trPr>
        <w:tc>
          <w:tcPr>
            <w:tcW w:w="1693" w:type="dxa"/>
            <w:vAlign w:val="center"/>
            <w:hideMark/>
          </w:tcPr>
          <w:p w14:paraId="3DC558D2" w14:textId="77777777" w:rsidR="00371BB2" w:rsidRPr="006B2902" w:rsidRDefault="00371BB2" w:rsidP="00371BB2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C6669" w14:textId="66670F7C" w:rsidR="009F776E" w:rsidRPr="00BE2DF3" w:rsidRDefault="009F776E" w:rsidP="009F776E">
            <w:pPr>
              <w:rPr>
                <w:rFonts w:ascii="Calibri" w:hAnsi="Calibri"/>
                <w:b/>
              </w:rPr>
            </w:pPr>
            <w:r w:rsidRPr="00BE2DF3">
              <w:rPr>
                <w:rFonts w:ascii="Calibri" w:hAnsi="Calibri"/>
                <w:b/>
              </w:rPr>
              <w:t xml:space="preserve">Affiliation bids Item 2 – </w:t>
            </w:r>
            <w:r w:rsidR="00AA696F" w:rsidRPr="006B2902">
              <w:rPr>
                <w:rFonts w:ascii="Calibri" w:hAnsi="Calibri" w:cs="Calibri"/>
                <w:b/>
                <w:bCs/>
              </w:rPr>
              <w:t>Homeless and Inclusion Health Society</w:t>
            </w:r>
          </w:p>
          <w:p w14:paraId="2E7195C0" w14:textId="77777777" w:rsidR="009F776E" w:rsidRPr="00BE2DF3" w:rsidRDefault="009F776E" w:rsidP="009F776E">
            <w:pPr>
              <w:rPr>
                <w:rFonts w:ascii="Calibri" w:hAnsi="Calibri"/>
                <w:b/>
              </w:rPr>
            </w:pPr>
          </w:p>
          <w:p w14:paraId="568AA4CA" w14:textId="77777777" w:rsidR="009F776E" w:rsidRPr="00BE2DF3" w:rsidRDefault="009F776E" w:rsidP="009F776E">
            <w:pPr>
              <w:rPr>
                <w:rFonts w:ascii="Calibri" w:hAnsi="Calibri"/>
                <w:b/>
              </w:rPr>
            </w:pPr>
            <w:r w:rsidRPr="00BE2DF3">
              <w:rPr>
                <w:rFonts w:ascii="Calibri" w:hAnsi="Calibri"/>
                <w:b/>
              </w:rPr>
              <w:t>Pitch</w:t>
            </w:r>
          </w:p>
          <w:p w14:paraId="1FE0C282" w14:textId="702D709C" w:rsidR="009F776E" w:rsidRPr="00BE2DF3" w:rsidRDefault="009F776E" w:rsidP="009F776E">
            <w:pPr>
              <w:rPr>
                <w:rFonts w:ascii="Calibri" w:hAnsi="Calibri"/>
              </w:rPr>
            </w:pPr>
            <w:r w:rsidRPr="00BE2DF3">
              <w:rPr>
                <w:rFonts w:ascii="Calibri" w:hAnsi="Calibri"/>
              </w:rPr>
              <w:t xml:space="preserve">Presented by </w:t>
            </w:r>
            <w:r w:rsidR="00AA696F">
              <w:rPr>
                <w:rFonts w:ascii="Calibri" w:hAnsi="Calibri"/>
              </w:rPr>
              <w:t>Fred</w:t>
            </w:r>
          </w:p>
          <w:p w14:paraId="0C92C900" w14:textId="77777777" w:rsidR="009F776E" w:rsidRPr="00BE2DF3" w:rsidRDefault="009F776E" w:rsidP="009F776E">
            <w:pPr>
              <w:rPr>
                <w:rFonts w:ascii="Calibri" w:hAnsi="Calibri"/>
              </w:rPr>
            </w:pPr>
            <w:r w:rsidRPr="00BE2DF3">
              <w:rPr>
                <w:rFonts w:ascii="Calibri" w:hAnsi="Calibri"/>
              </w:rPr>
              <w:t xml:space="preserve">Presentation as per agenda </w:t>
            </w:r>
          </w:p>
          <w:p w14:paraId="7635BB52" w14:textId="77777777" w:rsidR="009F776E" w:rsidRPr="00BE2DF3" w:rsidRDefault="009F776E" w:rsidP="009F776E">
            <w:pPr>
              <w:rPr>
                <w:rFonts w:ascii="Calibri" w:hAnsi="Calibri"/>
              </w:rPr>
            </w:pPr>
          </w:p>
          <w:p w14:paraId="06602D15" w14:textId="23FDDB07" w:rsidR="009F776E" w:rsidRDefault="009F776E" w:rsidP="009F776E">
            <w:pPr>
              <w:rPr>
                <w:rFonts w:ascii="Calibri" w:hAnsi="Calibri"/>
                <w:b/>
              </w:rPr>
            </w:pPr>
            <w:r w:rsidRPr="00BE2DF3">
              <w:rPr>
                <w:rFonts w:ascii="Calibri" w:hAnsi="Calibri"/>
                <w:b/>
              </w:rPr>
              <w:t>Questions</w:t>
            </w:r>
          </w:p>
          <w:p w14:paraId="5CC86F29" w14:textId="5486294F" w:rsidR="00874A1E" w:rsidRDefault="00874A1E" w:rsidP="009F77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Question 1 – Great plans and ideas, particular with volunteering. What are the potential issues with this in terms of COVID?</w:t>
            </w:r>
          </w:p>
          <w:p w14:paraId="39EBAE91" w14:textId="64A41561" w:rsidR="00874A1E" w:rsidRDefault="00874A1E" w:rsidP="009F77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 is unclear what is available</w:t>
            </w:r>
          </w:p>
          <w:p w14:paraId="1E0068FE" w14:textId="55D649C7" w:rsidR="00874A1E" w:rsidRDefault="00874A1E" w:rsidP="009F77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the start of the year, as long as social distancing and face masks are in place, the same volunteering opportunities will still be available</w:t>
            </w:r>
            <w:r w:rsidR="002F592F">
              <w:rPr>
                <w:rFonts w:ascii="Calibri" w:hAnsi="Calibri" w:cs="Calibri"/>
              </w:rPr>
              <w:t xml:space="preserve"> such as phone calls </w:t>
            </w:r>
          </w:p>
          <w:p w14:paraId="18D94657" w14:textId="77777777" w:rsidR="002F592F" w:rsidRPr="006B2902" w:rsidRDefault="002F592F" w:rsidP="009F776E">
            <w:pPr>
              <w:rPr>
                <w:rFonts w:ascii="Calibri" w:hAnsi="Calibri" w:cs="Calibri"/>
              </w:rPr>
            </w:pPr>
          </w:p>
          <w:p w14:paraId="7B973489" w14:textId="2CEA1E63" w:rsidR="00874A1E" w:rsidRDefault="00874A1E" w:rsidP="009F77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Question 2 – </w:t>
            </w:r>
            <w:r w:rsidR="002F592F">
              <w:rPr>
                <w:rFonts w:ascii="Calibri" w:hAnsi="Calibri"/>
                <w:b/>
              </w:rPr>
              <w:t xml:space="preserve">How could </w:t>
            </w:r>
            <w:r w:rsidR="002F592F">
              <w:rPr>
                <w:rFonts w:ascii="Calibri" w:hAnsi="Calibri" w:cs="Calibri"/>
                <w:b/>
                <w:bCs/>
              </w:rPr>
              <w:t>this</w:t>
            </w:r>
            <w:r w:rsidR="002F592F">
              <w:rPr>
                <w:rFonts w:ascii="Calibri" w:hAnsi="Calibri"/>
                <w:b/>
              </w:rPr>
              <w:t xml:space="preserve"> influence the </w:t>
            </w:r>
            <w:r w:rsidR="002F592F">
              <w:rPr>
                <w:rFonts w:ascii="Calibri" w:hAnsi="Calibri" w:cs="Calibri"/>
                <w:b/>
                <w:bCs/>
              </w:rPr>
              <w:t xml:space="preserve">wider </w:t>
            </w:r>
            <w:r w:rsidR="002F592F">
              <w:rPr>
                <w:rFonts w:ascii="Calibri" w:hAnsi="Calibri"/>
                <w:b/>
              </w:rPr>
              <w:t>curriculum?</w:t>
            </w:r>
            <w:r w:rsidR="002F592F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22C89EC0" w14:textId="73202477" w:rsidR="00F56B55" w:rsidRDefault="00F56B55" w:rsidP="009F77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Talking to Joseph Hartland, particularly </w:t>
            </w:r>
            <w:r w:rsidRPr="006B2902">
              <w:rPr>
                <w:rFonts w:ascii="Calibri" w:hAnsi="Calibri" w:cs="Calibri"/>
              </w:rPr>
              <w:t>with</w:t>
            </w:r>
            <w:r w:rsidR="002F592F">
              <w:rPr>
                <w:rFonts w:ascii="Calibri" w:hAnsi="Calibri" w:cs="Calibri"/>
              </w:rPr>
              <w:t>in</w:t>
            </w:r>
            <w:r>
              <w:rPr>
                <w:rFonts w:ascii="Calibri" w:hAnsi="Calibri"/>
              </w:rPr>
              <w:t xml:space="preserve"> inclusion groups, </w:t>
            </w:r>
            <w:r w:rsidR="002F592F">
              <w:rPr>
                <w:rFonts w:ascii="Calibri" w:hAnsi="Calibri"/>
              </w:rPr>
              <w:t>to get more people involved</w:t>
            </w:r>
          </w:p>
          <w:p w14:paraId="1CFED4AE" w14:textId="391CB6CE" w:rsidR="00F078EF" w:rsidRDefault="002F592F" w:rsidP="00F32EC7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To introduce </w:t>
            </w:r>
            <w:r w:rsidR="00F32EC7">
              <w:rPr>
                <w:rFonts w:ascii="Calibri" w:hAnsi="Calibri" w:cs="Calibri"/>
              </w:rPr>
              <w:t xml:space="preserve">exposure to individuals exposed to prejudice such as homeless people and sex workers. </w:t>
            </w:r>
          </w:p>
          <w:p w14:paraId="4FD44A18" w14:textId="77777777" w:rsidR="00F078EF" w:rsidRDefault="00F078EF" w:rsidP="009F776E">
            <w:pPr>
              <w:rPr>
                <w:rFonts w:ascii="Calibri" w:hAnsi="Calibri"/>
              </w:rPr>
            </w:pPr>
          </w:p>
          <w:p w14:paraId="11649FD8" w14:textId="28654BA1" w:rsidR="005309B8" w:rsidRPr="001A038A" w:rsidRDefault="00F078EF" w:rsidP="009F776E">
            <w:pPr>
              <w:rPr>
                <w:rFonts w:ascii="Calibri" w:hAnsi="Calibri" w:cs="Calibri"/>
              </w:rPr>
            </w:pPr>
            <w:r w:rsidRPr="006B2902">
              <w:rPr>
                <w:rFonts w:ascii="Calibri" w:hAnsi="Calibri" w:cs="Calibri"/>
                <w:b/>
                <w:bCs/>
              </w:rPr>
              <w:t xml:space="preserve">Question 3 – </w:t>
            </w:r>
            <w:r w:rsidR="00404F43">
              <w:rPr>
                <w:rFonts w:ascii="Calibri" w:hAnsi="Calibri" w:cs="Calibri"/>
                <w:b/>
                <w:bCs/>
              </w:rPr>
              <w:t xml:space="preserve">Have you had a lot of interest so far? </w:t>
            </w:r>
          </w:p>
          <w:p w14:paraId="0A0D490B" w14:textId="41EA2A22" w:rsidR="005309B8" w:rsidRDefault="005309B8" w:rsidP="009F77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lot of interest so far</w:t>
            </w:r>
          </w:p>
          <w:p w14:paraId="171444F9" w14:textId="77777777" w:rsidR="005309B8" w:rsidRDefault="005309B8" w:rsidP="009F77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Chosen a treasurer and secretary </w:t>
            </w:r>
          </w:p>
          <w:p w14:paraId="37EECA55" w14:textId="780D9139" w:rsidR="00F56B55" w:rsidRPr="00F56B55" w:rsidRDefault="005309B8" w:rsidP="009F77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Haven’t yet chosen committee but a lot of </w:t>
            </w:r>
            <w:r w:rsidR="006A5565">
              <w:rPr>
                <w:rFonts w:ascii="Calibri" w:hAnsi="Calibri"/>
              </w:rPr>
              <w:t>interest</w:t>
            </w:r>
            <w:r>
              <w:rPr>
                <w:rFonts w:ascii="Calibri" w:hAnsi="Calibri"/>
              </w:rPr>
              <w:t xml:space="preserve"> </w:t>
            </w:r>
          </w:p>
          <w:p w14:paraId="34A480B2" w14:textId="25E9FD83" w:rsidR="00845DF9" w:rsidRDefault="00845DF9" w:rsidP="009F776E">
            <w:pPr>
              <w:rPr>
                <w:rFonts w:ascii="Calibri" w:hAnsi="Calibri"/>
                <w:b/>
              </w:rPr>
            </w:pPr>
          </w:p>
          <w:p w14:paraId="0F9E4248" w14:textId="77777777" w:rsidR="00845DF9" w:rsidRPr="006B2902" w:rsidRDefault="00845DF9" w:rsidP="00845DF9">
            <w:pPr>
              <w:rPr>
                <w:rFonts w:ascii="Calibri" w:eastAsia="Nunito" w:hAnsi="Calibri" w:cs="Calibri"/>
                <w:b/>
                <w:bCs/>
              </w:rPr>
            </w:pPr>
            <w:r w:rsidRPr="006B2902">
              <w:rPr>
                <w:rFonts w:ascii="Calibri" w:eastAsia="Nunito" w:hAnsi="Calibri" w:cs="Calibri"/>
                <w:b/>
                <w:bCs/>
              </w:rPr>
              <w:t>VOTE 1 UNIQUENESS</w:t>
            </w:r>
          </w:p>
          <w:p w14:paraId="45618BCA" w14:textId="77777777" w:rsidR="00845DF9" w:rsidRPr="006B2902" w:rsidRDefault="00845DF9" w:rsidP="00845DF9">
            <w:pPr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Passed – Quorate majority achieved </w:t>
            </w:r>
          </w:p>
          <w:p w14:paraId="4A3C90BC" w14:textId="77777777" w:rsidR="00845DF9" w:rsidRPr="00BE2DF3" w:rsidRDefault="00845DF9" w:rsidP="00845DF9">
            <w:pPr>
              <w:jc w:val="both"/>
              <w:rPr>
                <w:rFonts w:ascii="Calibri" w:hAnsi="Calibri"/>
              </w:rPr>
            </w:pPr>
          </w:p>
          <w:p w14:paraId="108959A9" w14:textId="77777777" w:rsidR="00845DF9" w:rsidRPr="00BE2DF3" w:rsidRDefault="00845DF9" w:rsidP="00845DF9">
            <w:pPr>
              <w:jc w:val="both"/>
              <w:rPr>
                <w:rFonts w:ascii="Calibri" w:hAnsi="Calibri"/>
                <w:b/>
              </w:rPr>
            </w:pPr>
            <w:r w:rsidRPr="00BE2DF3">
              <w:rPr>
                <w:rFonts w:ascii="Calibri" w:hAnsi="Calibri"/>
                <w:b/>
              </w:rPr>
              <w:t>VOTE 2 AFFILIATION</w:t>
            </w:r>
          </w:p>
          <w:p w14:paraId="00416850" w14:textId="77777777" w:rsidR="00845DF9" w:rsidRPr="00BE2DF3" w:rsidRDefault="00845DF9" w:rsidP="00845DF9">
            <w:pPr>
              <w:jc w:val="both"/>
              <w:rPr>
                <w:rFonts w:ascii="Calibri" w:hAnsi="Calibri"/>
              </w:rPr>
            </w:pPr>
            <w:r w:rsidRPr="00BE2DF3">
              <w:rPr>
                <w:rFonts w:ascii="Calibri" w:hAnsi="Calibri"/>
              </w:rPr>
              <w:t xml:space="preserve">Passed – Quorate majority achieved </w:t>
            </w:r>
          </w:p>
          <w:p w14:paraId="684B7637" w14:textId="77777777" w:rsidR="00845DF9" w:rsidRPr="00BE2DF3" w:rsidRDefault="00845DF9" w:rsidP="00845DF9">
            <w:pPr>
              <w:jc w:val="both"/>
              <w:rPr>
                <w:rFonts w:ascii="Calibri" w:hAnsi="Calibri"/>
              </w:rPr>
            </w:pPr>
          </w:p>
          <w:p w14:paraId="3202FBD1" w14:textId="77777777" w:rsidR="00845DF9" w:rsidRPr="00BE2DF3" w:rsidRDefault="00845DF9" w:rsidP="00845DF9">
            <w:pPr>
              <w:jc w:val="both"/>
              <w:rPr>
                <w:rFonts w:ascii="Calibri" w:hAnsi="Calibri"/>
                <w:b/>
              </w:rPr>
            </w:pPr>
            <w:r w:rsidRPr="00BE2DF3">
              <w:rPr>
                <w:rFonts w:ascii="Calibri" w:hAnsi="Calibri"/>
                <w:b/>
              </w:rPr>
              <w:t xml:space="preserve">Therefore, this affiliation bid was successful </w:t>
            </w:r>
          </w:p>
          <w:p w14:paraId="37834F00" w14:textId="77777777" w:rsidR="00845DF9" w:rsidRPr="00BE2DF3" w:rsidRDefault="00845DF9" w:rsidP="00845DF9">
            <w:pPr>
              <w:rPr>
                <w:rFonts w:ascii="Calibri" w:hAnsi="Calibri"/>
              </w:rPr>
            </w:pPr>
          </w:p>
          <w:p w14:paraId="437A972E" w14:textId="1AEDD4EA" w:rsidR="00845DF9" w:rsidRDefault="00845DF9" w:rsidP="00845DF9">
            <w:pPr>
              <w:rPr>
                <w:rFonts w:ascii="Calibri" w:hAnsi="Calibri"/>
                <w:b/>
              </w:rPr>
            </w:pPr>
            <w:r w:rsidRPr="00BE2DF3">
              <w:rPr>
                <w:rFonts w:ascii="Calibri" w:hAnsi="Calibri"/>
                <w:b/>
              </w:rPr>
              <w:t>Feedback</w:t>
            </w:r>
          </w:p>
          <w:p w14:paraId="510602B5" w14:textId="0D1763A2" w:rsidR="00D85A1A" w:rsidRDefault="00D85A1A" w:rsidP="00D85A1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lot of potential </w:t>
            </w:r>
            <w:r w:rsidR="005F4767">
              <w:rPr>
                <w:rFonts w:ascii="Calibri" w:hAnsi="Calibri"/>
              </w:rPr>
              <w:t xml:space="preserve">and interest </w:t>
            </w:r>
          </w:p>
          <w:p w14:paraId="7905260C" w14:textId="6C93F545" w:rsidR="00D85A1A" w:rsidRDefault="005F4767" w:rsidP="00D85A1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Sustainability and ti</w:t>
            </w:r>
            <w:r w:rsidR="00CD657E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e available as a </w:t>
            </w:r>
            <w:r w:rsidR="00404F43">
              <w:rPr>
                <w:rFonts w:ascii="Calibri" w:hAnsi="Calibri"/>
              </w:rPr>
              <w:t>second</w:t>
            </w:r>
            <w:r w:rsidR="00404F43" w:rsidRPr="006B2902">
              <w:rPr>
                <w:rFonts w:ascii="Calibri" w:hAnsi="Calibri" w:cs="Calibri"/>
              </w:rPr>
              <w:t>-</w:t>
            </w:r>
            <w:r w:rsidR="00404F43">
              <w:rPr>
                <w:rFonts w:ascii="Calibri" w:hAnsi="Calibri"/>
              </w:rPr>
              <w:t>year</w:t>
            </w:r>
            <w:r>
              <w:rPr>
                <w:rFonts w:ascii="Calibri" w:hAnsi="Calibri"/>
              </w:rPr>
              <w:t xml:space="preserve"> </w:t>
            </w:r>
            <w:r w:rsidR="00404F43">
              <w:rPr>
                <w:rFonts w:ascii="Calibri" w:hAnsi="Calibri" w:cs="Calibri"/>
              </w:rPr>
              <w:t xml:space="preserve">student </w:t>
            </w:r>
            <w:r>
              <w:rPr>
                <w:rFonts w:ascii="Calibri" w:hAnsi="Calibri"/>
              </w:rPr>
              <w:t>is very appealin</w:t>
            </w:r>
            <w:r w:rsidR="00404F43">
              <w:rPr>
                <w:rFonts w:ascii="Calibri" w:hAnsi="Calibri"/>
              </w:rPr>
              <w:t>g</w:t>
            </w:r>
          </w:p>
          <w:p w14:paraId="02156D0F" w14:textId="1B912EC3" w:rsidR="005F4767" w:rsidRDefault="005F4767" w:rsidP="00D85A1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lot of medical students want to help but don’t know how </w:t>
            </w:r>
            <w:r w:rsidR="00404F43">
              <w:rPr>
                <w:rFonts w:ascii="Calibri" w:hAnsi="Calibri" w:cs="Calibri"/>
              </w:rPr>
              <w:t>and this addresses this gap</w:t>
            </w:r>
          </w:p>
          <w:p w14:paraId="70A0A2E3" w14:textId="62807F0E" w:rsidR="00B152E1" w:rsidRDefault="00B152E1" w:rsidP="00D85A1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Commend planning and networking </w:t>
            </w:r>
          </w:p>
          <w:p w14:paraId="76972BA7" w14:textId="069A8BC3" w:rsidR="00B152E1" w:rsidRDefault="00B152E1" w:rsidP="00D85A1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you do look at widening </w:t>
            </w:r>
            <w:r w:rsidR="004E2C8F">
              <w:rPr>
                <w:rFonts w:ascii="Calibri" w:hAnsi="Calibri"/>
              </w:rPr>
              <w:t>curriculum</w:t>
            </w:r>
            <w:r>
              <w:rPr>
                <w:rFonts w:ascii="Calibri" w:hAnsi="Calibri"/>
              </w:rPr>
              <w:t xml:space="preserve"> etc, we can be of support and lobbying </w:t>
            </w:r>
          </w:p>
          <w:p w14:paraId="1CAF640F" w14:textId="09E169EC" w:rsidR="00845DF9" w:rsidRPr="00404F43" w:rsidRDefault="004E2C8F" w:rsidP="009F776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lastRenderedPageBreak/>
              <w:t xml:space="preserve">Volunteering in MB21 </w:t>
            </w:r>
            <w:r w:rsidR="0004180E">
              <w:rPr>
                <w:rFonts w:ascii="Calibri" w:hAnsi="Calibri"/>
              </w:rPr>
              <w:t xml:space="preserve">at the end of </w:t>
            </w:r>
            <w:r w:rsidR="009F5FA2">
              <w:rPr>
                <w:rFonts w:ascii="Calibri" w:hAnsi="Calibri"/>
              </w:rPr>
              <w:t>year 1</w:t>
            </w:r>
            <w:r w:rsidR="0004180E">
              <w:rPr>
                <w:rFonts w:ascii="Calibri" w:hAnsi="Calibri"/>
              </w:rPr>
              <w:t xml:space="preserve"> may be a good way to get involved </w:t>
            </w:r>
          </w:p>
          <w:p w14:paraId="56ED4362" w14:textId="1928561D" w:rsidR="00371BB2" w:rsidRPr="006B2902" w:rsidRDefault="00371BB2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8F62E" w14:textId="34A798BF" w:rsidR="001B0B82" w:rsidRPr="006B2902" w:rsidRDefault="00371BB2" w:rsidP="001B0B82">
            <w:p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lastRenderedPageBreak/>
              <w:t> </w:t>
            </w:r>
            <w:r w:rsidR="001B0B82" w:rsidRPr="006B2902">
              <w:rPr>
                <w:rFonts w:ascii="Calibri" w:eastAsia="Nunito" w:hAnsi="Calibri" w:cs="Calibri"/>
                <w:b/>
                <w:bCs/>
              </w:rPr>
              <w:t xml:space="preserve">Action – </w:t>
            </w:r>
            <w:r w:rsidR="001B0B82" w:rsidRPr="006B2902">
              <w:rPr>
                <w:rFonts w:ascii="Calibri" w:eastAsia="Nunito" w:hAnsi="Calibri" w:cs="Calibri"/>
              </w:rPr>
              <w:t xml:space="preserve">Lucy to communicate outcome of affiliation bid to </w:t>
            </w:r>
            <w:r w:rsidR="00B07B25" w:rsidRPr="006B2902">
              <w:rPr>
                <w:rFonts w:ascii="Calibri" w:hAnsi="Calibri" w:cs="Calibri"/>
                <w:b/>
                <w:bCs/>
              </w:rPr>
              <w:t xml:space="preserve">Homeless and Inclusion Health Society </w:t>
            </w:r>
            <w:r w:rsidR="001B0B82" w:rsidRPr="006B2902">
              <w:rPr>
                <w:rFonts w:ascii="Calibri" w:eastAsia="Nunito" w:hAnsi="Calibri" w:cs="Calibri"/>
              </w:rPr>
              <w:t>(including feedback)</w:t>
            </w:r>
          </w:p>
          <w:p w14:paraId="3F393D72" w14:textId="77777777" w:rsidR="001B0B82" w:rsidRPr="006B2902" w:rsidRDefault="001B0B82" w:rsidP="001B0B82">
            <w:pPr>
              <w:jc w:val="both"/>
              <w:rPr>
                <w:rFonts w:ascii="Calibri" w:eastAsia="Nunito" w:hAnsi="Calibri" w:cs="Calibri"/>
                <w:b/>
                <w:bCs/>
              </w:rPr>
            </w:pPr>
          </w:p>
          <w:p w14:paraId="11F70646" w14:textId="77777777" w:rsidR="001B0B82" w:rsidRPr="006B2902" w:rsidRDefault="001B0B82" w:rsidP="001B0B82">
            <w:pPr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  <w:b/>
                <w:bCs/>
              </w:rPr>
              <w:lastRenderedPageBreak/>
              <w:t xml:space="preserve">Action – </w:t>
            </w:r>
            <w:r w:rsidRPr="006B2902">
              <w:rPr>
                <w:rFonts w:ascii="Calibri" w:eastAsia="Nunito" w:hAnsi="Calibri" w:cs="Calibri"/>
              </w:rPr>
              <w:t>Lucy to give new sub-society introductory information</w:t>
            </w:r>
          </w:p>
          <w:p w14:paraId="4CB86653" w14:textId="77777777" w:rsidR="001B0B82" w:rsidRPr="006B2902" w:rsidRDefault="001B0B82" w:rsidP="001B0B82">
            <w:pPr>
              <w:rPr>
                <w:rFonts w:ascii="Calibri" w:eastAsia="Nunito" w:hAnsi="Calibri" w:cs="Calibri"/>
              </w:rPr>
            </w:pPr>
          </w:p>
          <w:p w14:paraId="673EF14C" w14:textId="2CFB4C35" w:rsidR="00371BB2" w:rsidRPr="006B2902" w:rsidRDefault="00371BB2" w:rsidP="00554F3D">
            <w:pPr>
              <w:rPr>
                <w:rFonts w:ascii="Calibri" w:eastAsia="Times New Roman" w:hAnsi="Calibri" w:cs="Calibri"/>
              </w:rPr>
            </w:pPr>
          </w:p>
        </w:tc>
      </w:tr>
      <w:tr w:rsidR="00371BB2" w:rsidRPr="006B2902" w14:paraId="5BA05B59" w14:textId="77777777" w:rsidTr="072BE016">
        <w:trPr>
          <w:trHeight w:val="248"/>
        </w:trPr>
        <w:tc>
          <w:tcPr>
            <w:tcW w:w="1693" w:type="dxa"/>
            <w:vAlign w:val="center"/>
            <w:hideMark/>
          </w:tcPr>
          <w:p w14:paraId="671843FE" w14:textId="77777777" w:rsidR="00371BB2" w:rsidRPr="006B2902" w:rsidRDefault="00371BB2" w:rsidP="00371BB2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4D54A" w14:textId="6CCF84D8" w:rsidR="00845DF9" w:rsidRPr="00BE2DF3" w:rsidRDefault="00845DF9" w:rsidP="00845DF9">
            <w:pPr>
              <w:rPr>
                <w:rFonts w:ascii="Calibri" w:hAnsi="Calibri"/>
                <w:b/>
              </w:rPr>
            </w:pPr>
            <w:r w:rsidRPr="00BE2DF3">
              <w:rPr>
                <w:rFonts w:ascii="Calibri" w:hAnsi="Calibri"/>
                <w:b/>
              </w:rPr>
              <w:t xml:space="preserve">Affiliation bids Item </w:t>
            </w:r>
            <w:r>
              <w:rPr>
                <w:rFonts w:ascii="Calibri" w:hAnsi="Calibri"/>
                <w:b/>
              </w:rPr>
              <w:t>3</w:t>
            </w:r>
            <w:r w:rsidRPr="00BE2DF3">
              <w:rPr>
                <w:rFonts w:ascii="Calibri" w:hAnsi="Calibri"/>
                <w:b/>
              </w:rPr>
              <w:t xml:space="preserve"> – </w:t>
            </w:r>
            <w:r w:rsidR="00866B91" w:rsidRPr="006B2902">
              <w:rPr>
                <w:rFonts w:ascii="Calibri" w:hAnsi="Calibri" w:cs="Calibri"/>
                <w:b/>
                <w:bCs/>
              </w:rPr>
              <w:t>Healthy Planet Bristol</w:t>
            </w:r>
          </w:p>
          <w:p w14:paraId="04076BE0" w14:textId="77777777" w:rsidR="00845DF9" w:rsidRPr="00BE2DF3" w:rsidRDefault="00845DF9" w:rsidP="00845DF9">
            <w:pPr>
              <w:rPr>
                <w:rFonts w:ascii="Calibri" w:hAnsi="Calibri"/>
                <w:b/>
              </w:rPr>
            </w:pPr>
          </w:p>
          <w:p w14:paraId="2BC22ABF" w14:textId="77777777" w:rsidR="00845DF9" w:rsidRPr="00BE2DF3" w:rsidRDefault="00845DF9" w:rsidP="00845DF9">
            <w:pPr>
              <w:rPr>
                <w:rFonts w:ascii="Calibri" w:hAnsi="Calibri"/>
                <w:b/>
              </w:rPr>
            </w:pPr>
            <w:r w:rsidRPr="00BE2DF3">
              <w:rPr>
                <w:rFonts w:ascii="Calibri" w:hAnsi="Calibri"/>
                <w:b/>
              </w:rPr>
              <w:t>Pitch</w:t>
            </w:r>
          </w:p>
          <w:p w14:paraId="52EEA7F8" w14:textId="56E7EFF8" w:rsidR="00845DF9" w:rsidRPr="00BE2DF3" w:rsidRDefault="00845DF9" w:rsidP="00845DF9">
            <w:pPr>
              <w:rPr>
                <w:rFonts w:ascii="Calibri" w:hAnsi="Calibri"/>
              </w:rPr>
            </w:pPr>
            <w:r w:rsidRPr="00BE2DF3">
              <w:rPr>
                <w:rFonts w:ascii="Calibri" w:hAnsi="Calibri"/>
              </w:rPr>
              <w:t xml:space="preserve">Presented by </w:t>
            </w:r>
            <w:r w:rsidR="00D85A1A">
              <w:rPr>
                <w:rFonts w:ascii="Calibri" w:hAnsi="Calibri"/>
              </w:rPr>
              <w:t>Harry and Ella</w:t>
            </w:r>
          </w:p>
          <w:p w14:paraId="28AEB2FB" w14:textId="77777777" w:rsidR="00845DF9" w:rsidRPr="00BE2DF3" w:rsidRDefault="00845DF9" w:rsidP="00845DF9">
            <w:pPr>
              <w:rPr>
                <w:rFonts w:ascii="Calibri" w:hAnsi="Calibri"/>
              </w:rPr>
            </w:pPr>
            <w:r w:rsidRPr="00BE2DF3">
              <w:rPr>
                <w:rFonts w:ascii="Calibri" w:hAnsi="Calibri"/>
              </w:rPr>
              <w:t xml:space="preserve">Presentation as per agenda </w:t>
            </w:r>
          </w:p>
          <w:p w14:paraId="51151183" w14:textId="77777777" w:rsidR="00845DF9" w:rsidRPr="00BE2DF3" w:rsidRDefault="00845DF9" w:rsidP="00845DF9">
            <w:pPr>
              <w:rPr>
                <w:rFonts w:ascii="Calibri" w:hAnsi="Calibri"/>
              </w:rPr>
            </w:pPr>
          </w:p>
          <w:p w14:paraId="304DAFA0" w14:textId="30766283" w:rsidR="00845DF9" w:rsidRDefault="00845DF9" w:rsidP="00845DF9">
            <w:pPr>
              <w:rPr>
                <w:rFonts w:ascii="Calibri" w:hAnsi="Calibri"/>
                <w:b/>
              </w:rPr>
            </w:pPr>
            <w:r w:rsidRPr="00BE2DF3">
              <w:rPr>
                <w:rFonts w:ascii="Calibri" w:hAnsi="Calibri"/>
                <w:b/>
              </w:rPr>
              <w:t>Questions</w:t>
            </w:r>
          </w:p>
          <w:p w14:paraId="48AE1A4D" w14:textId="77BAE640" w:rsidR="008B62A9" w:rsidRDefault="008B62A9" w:rsidP="00845DF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Question 1 – </w:t>
            </w:r>
            <w:r w:rsidRPr="00D33674">
              <w:rPr>
                <w:rFonts w:ascii="Calibri" w:hAnsi="Calibri"/>
                <w:b/>
              </w:rPr>
              <w:t>Is all of your committee non-medics?</w:t>
            </w:r>
          </w:p>
          <w:p w14:paraId="58200C0D" w14:textId="7C1F3148" w:rsidR="008B62A9" w:rsidRDefault="008B62A9" w:rsidP="008B62A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are non-medics (4 members and non-medics)</w:t>
            </w:r>
          </w:p>
          <w:p w14:paraId="53B29017" w14:textId="1F7D0845" w:rsidR="008B62A9" w:rsidRDefault="008B62A9" w:rsidP="008B62A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Most of the committee last year were </w:t>
            </w:r>
            <w:r w:rsidR="00404F43">
              <w:rPr>
                <w:rFonts w:ascii="Calibri" w:hAnsi="Calibri" w:cs="Calibri"/>
              </w:rPr>
              <w:t>medics</w:t>
            </w:r>
          </w:p>
          <w:p w14:paraId="650690CA" w14:textId="6E2F2838" w:rsidR="00D33674" w:rsidRDefault="00D33674" w:rsidP="008B62A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Would be good to get medics on board </w:t>
            </w:r>
          </w:p>
          <w:p w14:paraId="3C55AA46" w14:textId="6BA8FC8B" w:rsidR="00D33674" w:rsidRDefault="00D33674" w:rsidP="00D336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lot of medics associated </w:t>
            </w:r>
          </w:p>
          <w:p w14:paraId="49F97BC8" w14:textId="77777777" w:rsidR="00D33674" w:rsidRDefault="00D33674" w:rsidP="00D33674">
            <w:pPr>
              <w:rPr>
                <w:rFonts w:ascii="Calibri" w:hAnsi="Calibri"/>
              </w:rPr>
            </w:pPr>
          </w:p>
          <w:p w14:paraId="4CED54B6" w14:textId="643FB3A2" w:rsidR="00D33674" w:rsidRDefault="00404F43" w:rsidP="00D3367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Galenicals informed the group of a potential option for non-medics to be further involved with sub-societies </w:t>
            </w:r>
          </w:p>
          <w:p w14:paraId="27466A12" w14:textId="535FEC6F" w:rsidR="00B567EC" w:rsidRDefault="00B567EC" w:rsidP="00D33674">
            <w:pPr>
              <w:rPr>
                <w:rFonts w:ascii="Calibri" w:hAnsi="Calibri"/>
              </w:rPr>
            </w:pPr>
          </w:p>
          <w:p w14:paraId="21FE4B7F" w14:textId="658E3A08" w:rsidR="00B567EC" w:rsidRPr="00B567EC" w:rsidRDefault="00B567EC" w:rsidP="00D33674">
            <w:pPr>
              <w:rPr>
                <w:rFonts w:ascii="Calibri" w:hAnsi="Calibri"/>
                <w:b/>
              </w:rPr>
            </w:pPr>
            <w:r w:rsidRPr="00B567EC">
              <w:rPr>
                <w:rFonts w:ascii="Calibri" w:hAnsi="Calibri"/>
                <w:b/>
              </w:rPr>
              <w:t>Question 2 – what do you gain from being part of Galenicals</w:t>
            </w:r>
            <w:r>
              <w:rPr>
                <w:rFonts w:ascii="Calibri" w:hAnsi="Calibri"/>
                <w:b/>
              </w:rPr>
              <w:t xml:space="preserve"> and how will medical students benefit?</w:t>
            </w:r>
          </w:p>
          <w:p w14:paraId="4DE9C8A4" w14:textId="54E13A9B" w:rsidR="00BE0FDD" w:rsidRDefault="00B567EC" w:rsidP="00B567E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Getting medics on board </w:t>
            </w:r>
            <w:r w:rsidR="00404F43">
              <w:rPr>
                <w:rFonts w:ascii="Calibri" w:hAnsi="Calibri" w:cs="Calibri"/>
              </w:rPr>
              <w:t xml:space="preserve">would be very beneficial </w:t>
            </w:r>
          </w:p>
          <w:p w14:paraId="07E04E44" w14:textId="11C352F4" w:rsidR="00983EB7" w:rsidRDefault="00983EB7" w:rsidP="00B567E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Medics will benefit from access to society</w:t>
            </w:r>
          </w:p>
          <w:p w14:paraId="0D520DF8" w14:textId="4C68F3DB" w:rsidR="00983EB7" w:rsidRDefault="00983EB7" w:rsidP="00B567E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Specific to each event</w:t>
            </w:r>
          </w:p>
          <w:p w14:paraId="63F14F4C" w14:textId="1696DD87" w:rsidR="001820EA" w:rsidRDefault="00983EB7" w:rsidP="001820E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Hoping to make some positive change </w:t>
            </w:r>
            <w:r w:rsidR="001820EA">
              <w:rPr>
                <w:rFonts w:ascii="Calibri" w:hAnsi="Calibri"/>
              </w:rPr>
              <w:t xml:space="preserve">to prevent global </w:t>
            </w:r>
            <w:r w:rsidR="00404F43">
              <w:rPr>
                <w:rFonts w:ascii="Calibri" w:hAnsi="Calibri" w:cs="Calibri"/>
              </w:rPr>
              <w:t>climate emergency</w:t>
            </w:r>
            <w:r w:rsidR="00404F43">
              <w:rPr>
                <w:rFonts w:ascii="Calibri" w:hAnsi="Calibri"/>
              </w:rPr>
              <w:t xml:space="preserve"> </w:t>
            </w:r>
          </w:p>
          <w:p w14:paraId="17F4441C" w14:textId="19961240" w:rsidR="001820EA" w:rsidRDefault="001820EA" w:rsidP="001820E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Would like to do something with students for global health </w:t>
            </w:r>
          </w:p>
          <w:p w14:paraId="5D9F919A" w14:textId="37932E26" w:rsidR="00404F43" w:rsidRPr="006B2902" w:rsidRDefault="00404F43" w:rsidP="001820E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Easier collaborations and contacts</w:t>
            </w:r>
          </w:p>
          <w:p w14:paraId="23AC1F1A" w14:textId="7E6E8FF4" w:rsidR="001820EA" w:rsidRDefault="001820EA" w:rsidP="001820EA">
            <w:pPr>
              <w:rPr>
                <w:rFonts w:ascii="Calibri" w:hAnsi="Calibri"/>
              </w:rPr>
            </w:pPr>
          </w:p>
          <w:p w14:paraId="72958198" w14:textId="7DD31732" w:rsidR="001820EA" w:rsidRDefault="001820EA" w:rsidP="001820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Question 3 </w:t>
            </w:r>
            <w:r w:rsidR="00294935"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</w:rPr>
              <w:t xml:space="preserve"> </w:t>
            </w:r>
            <w:r w:rsidR="00294935">
              <w:rPr>
                <w:rFonts w:ascii="Calibri" w:hAnsi="Calibri"/>
                <w:b/>
              </w:rPr>
              <w:t xml:space="preserve">One of Galenicals </w:t>
            </w:r>
            <w:r w:rsidR="00404F43">
              <w:rPr>
                <w:rFonts w:ascii="Calibri" w:hAnsi="Calibri" w:cs="Calibri"/>
                <w:b/>
                <w:bCs/>
              </w:rPr>
              <w:t>priorities</w:t>
            </w:r>
            <w:r w:rsidR="00404F43">
              <w:rPr>
                <w:rFonts w:ascii="Calibri" w:hAnsi="Calibri"/>
                <w:b/>
              </w:rPr>
              <w:t xml:space="preserve"> </w:t>
            </w:r>
            <w:r w:rsidR="00294935">
              <w:rPr>
                <w:rFonts w:ascii="Calibri" w:hAnsi="Calibri"/>
                <w:b/>
              </w:rPr>
              <w:t xml:space="preserve">for the year is sustainability. Do you have any ideas how a society in general or Galenicals could become more sustainable? </w:t>
            </w:r>
          </w:p>
          <w:p w14:paraId="19A509CE" w14:textId="7D3B52E7" w:rsidR="004C554D" w:rsidRDefault="004C554D" w:rsidP="004C55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Encouraging members to think about what they are doing and their consumption </w:t>
            </w:r>
          </w:p>
          <w:p w14:paraId="67E873BB" w14:textId="2D6FD158" w:rsidR="004C554D" w:rsidRDefault="004C554D" w:rsidP="004C55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Thinking about events e.g. getting to events</w:t>
            </w:r>
          </w:p>
          <w:p w14:paraId="35BEDEAF" w14:textId="396DBF54" w:rsidR="004C554D" w:rsidRDefault="004C554D" w:rsidP="004C55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If you are organising a pub event or a BBQ or something, have a clean-up plan and leave less damage </w:t>
            </w:r>
          </w:p>
          <w:p w14:paraId="1A695793" w14:textId="4D978033" w:rsidR="00404F43" w:rsidRPr="006B2902" w:rsidRDefault="00404F43" w:rsidP="004C554D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Were more than happy to </w:t>
            </w:r>
            <w:r w:rsidR="00B070AC">
              <w:rPr>
                <w:rFonts w:ascii="Calibri" w:hAnsi="Calibri" w:cs="Calibri"/>
              </w:rPr>
              <w:t xml:space="preserve">consult further on this issue </w:t>
            </w:r>
          </w:p>
          <w:p w14:paraId="4133D01D" w14:textId="77777777" w:rsidR="007B6165" w:rsidRPr="00BE2DF3" w:rsidRDefault="007B6165" w:rsidP="00845DF9">
            <w:pPr>
              <w:rPr>
                <w:rFonts w:ascii="Calibri" w:hAnsi="Calibri"/>
              </w:rPr>
            </w:pPr>
          </w:p>
          <w:p w14:paraId="39EF2A8B" w14:textId="54BB3202" w:rsidR="00845DF9" w:rsidRDefault="00845DF9" w:rsidP="00845DF9">
            <w:pPr>
              <w:rPr>
                <w:rFonts w:ascii="Calibri" w:hAnsi="Calibri"/>
                <w:b/>
              </w:rPr>
            </w:pPr>
            <w:r w:rsidRPr="00BE2DF3">
              <w:rPr>
                <w:rFonts w:ascii="Calibri" w:hAnsi="Calibri"/>
                <w:b/>
              </w:rPr>
              <w:t>Feedback</w:t>
            </w:r>
          </w:p>
          <w:p w14:paraId="049B989D" w14:textId="226FA64F" w:rsidR="00371BB2" w:rsidRDefault="00F645AD" w:rsidP="00F645A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Affiliation would be pending affiliate memberships (once these are confirmed and an option) </w:t>
            </w:r>
          </w:p>
          <w:p w14:paraId="1F07B9EE" w14:textId="2EAE7164" w:rsidR="001C520B" w:rsidRDefault="00B070AC" w:rsidP="00F645A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Concern with overlap of One Health</w:t>
            </w:r>
          </w:p>
          <w:p w14:paraId="7540C4D1" w14:textId="157B5BD0" w:rsidR="00B070AC" w:rsidRPr="006B2902" w:rsidRDefault="00B070AC" w:rsidP="00F645AD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Great presentation and clearly very passionate </w:t>
            </w:r>
          </w:p>
          <w:p w14:paraId="23B0061E" w14:textId="1FF189A5" w:rsidR="009F7C36" w:rsidRDefault="009F7C36" w:rsidP="00F645A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National Body is unique </w:t>
            </w:r>
          </w:p>
          <w:p w14:paraId="0541B0E5" w14:textId="28FCBEF6" w:rsidR="00486C4C" w:rsidRDefault="0010146F" w:rsidP="00486C4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Would be very beneficial to have them as an advisory </w:t>
            </w:r>
            <w:r w:rsidR="00D85A72">
              <w:rPr>
                <w:rFonts w:ascii="Calibri" w:hAnsi="Calibri"/>
              </w:rPr>
              <w:t xml:space="preserve">formal body </w:t>
            </w:r>
          </w:p>
          <w:p w14:paraId="67ACE708" w14:textId="49795104" w:rsidR="00486C4C" w:rsidRDefault="00486C4C" w:rsidP="00486C4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Sheena is a medic rep for One Health </w:t>
            </w:r>
          </w:p>
          <w:p w14:paraId="17F11549" w14:textId="38329330" w:rsidR="00BE001F" w:rsidRDefault="00BE001F" w:rsidP="00D85A7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One Health is trying to </w:t>
            </w:r>
            <w:r w:rsidR="00DB2EB4">
              <w:rPr>
                <w:rFonts w:ascii="Calibri" w:hAnsi="Calibri"/>
              </w:rPr>
              <w:t xml:space="preserve">extend into the medical course </w:t>
            </w:r>
          </w:p>
          <w:p w14:paraId="07457414" w14:textId="264F69D2" w:rsidR="001A5B2E" w:rsidRDefault="001A5B2E" w:rsidP="00D85A7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Think there is benefit to them and they are good </w:t>
            </w:r>
          </w:p>
          <w:p w14:paraId="4F9B6A9D" w14:textId="709FD178" w:rsidR="009F61BD" w:rsidRDefault="009F61BD" w:rsidP="00D85A7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lot of value </w:t>
            </w:r>
          </w:p>
          <w:p w14:paraId="0864B11B" w14:textId="4FB9D41B" w:rsidR="00DB2EB4" w:rsidRDefault="00DB2EB4" w:rsidP="00DB2EB4">
            <w:pPr>
              <w:rPr>
                <w:rFonts w:ascii="Calibri" w:hAnsi="Calibri"/>
              </w:rPr>
            </w:pPr>
          </w:p>
          <w:p w14:paraId="5A11B9A5" w14:textId="5B5BD443" w:rsidR="006648AC" w:rsidRPr="00DB2EB4" w:rsidRDefault="00DB2EB4" w:rsidP="00DB2E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Postpone the vote </w:t>
            </w:r>
            <w:r w:rsidR="006648AC">
              <w:rPr>
                <w:rFonts w:ascii="Calibri" w:hAnsi="Calibri"/>
                <w:b/>
              </w:rPr>
              <w:t xml:space="preserve">and bring it back for them </w:t>
            </w:r>
          </w:p>
          <w:p w14:paraId="267BBC2F" w14:textId="77777777" w:rsidR="007B6165" w:rsidRPr="00BE2DF3" w:rsidRDefault="007B6165" w:rsidP="007B6165">
            <w:pPr>
              <w:jc w:val="both"/>
              <w:rPr>
                <w:rFonts w:ascii="Calibri" w:hAnsi="Calibri"/>
              </w:rPr>
            </w:pPr>
          </w:p>
          <w:p w14:paraId="28F56395" w14:textId="0EF6C445" w:rsidR="007B6165" w:rsidRPr="007B6165" w:rsidRDefault="007B6165" w:rsidP="007B6165">
            <w:pPr>
              <w:jc w:val="both"/>
              <w:rPr>
                <w:rFonts w:ascii="Calibri" w:hAnsi="Calibri"/>
                <w:b/>
              </w:rPr>
            </w:pPr>
            <w:r w:rsidRPr="00BE2DF3">
              <w:rPr>
                <w:rFonts w:ascii="Calibri" w:hAnsi="Calibri"/>
                <w:b/>
              </w:rPr>
              <w:t xml:space="preserve">Therefore, this affiliation bid </w:t>
            </w:r>
            <w:r w:rsidR="009E3698">
              <w:rPr>
                <w:rFonts w:ascii="Calibri" w:hAnsi="Calibri" w:cs="Calibri"/>
                <w:b/>
                <w:bCs/>
              </w:rPr>
              <w:t xml:space="preserve">is pending </w:t>
            </w:r>
            <w:r w:rsidRPr="00BE2DF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8CAC5" w14:textId="7C030188" w:rsidR="00093C6E" w:rsidRPr="006B2902" w:rsidRDefault="00371BB2" w:rsidP="00093C6E">
            <w:p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lastRenderedPageBreak/>
              <w:t> </w:t>
            </w:r>
            <w:r w:rsidR="00093C6E" w:rsidRPr="006B2902">
              <w:rPr>
                <w:rFonts w:ascii="Calibri" w:eastAsia="Nunito" w:hAnsi="Calibri" w:cs="Calibri"/>
                <w:b/>
                <w:bCs/>
              </w:rPr>
              <w:t xml:space="preserve">Action – </w:t>
            </w:r>
            <w:r w:rsidR="00093C6E" w:rsidRPr="006B2902">
              <w:rPr>
                <w:rFonts w:ascii="Calibri" w:eastAsia="Nunito" w:hAnsi="Calibri" w:cs="Calibri"/>
              </w:rPr>
              <w:t xml:space="preserve">Lucy to communicate outcome of affiliation bid to </w:t>
            </w:r>
            <w:r w:rsidR="001A5B2E" w:rsidRPr="006B2902">
              <w:rPr>
                <w:rFonts w:ascii="Calibri" w:hAnsi="Calibri" w:cs="Calibri"/>
                <w:b/>
                <w:bCs/>
              </w:rPr>
              <w:t>Healthy Planet</w:t>
            </w:r>
            <w:r w:rsidR="00093C6E" w:rsidRPr="006B2902">
              <w:rPr>
                <w:rFonts w:ascii="Calibri" w:hAnsi="Calibri" w:cs="Calibri"/>
                <w:b/>
                <w:bCs/>
              </w:rPr>
              <w:t xml:space="preserve"> Society </w:t>
            </w:r>
            <w:r w:rsidR="00093C6E" w:rsidRPr="006B2902">
              <w:rPr>
                <w:rFonts w:ascii="Calibri" w:eastAsia="Nunito" w:hAnsi="Calibri" w:cs="Calibri"/>
              </w:rPr>
              <w:t>(including feedback)</w:t>
            </w:r>
          </w:p>
          <w:p w14:paraId="35C7D749" w14:textId="77777777" w:rsidR="00093C6E" w:rsidRPr="006B2902" w:rsidRDefault="00093C6E" w:rsidP="00093C6E">
            <w:pPr>
              <w:jc w:val="both"/>
              <w:rPr>
                <w:rFonts w:ascii="Calibri" w:eastAsia="Nunito" w:hAnsi="Calibri" w:cs="Calibri"/>
                <w:b/>
                <w:bCs/>
              </w:rPr>
            </w:pPr>
          </w:p>
          <w:p w14:paraId="6C3727BA" w14:textId="74368DF9" w:rsidR="00093C6E" w:rsidRPr="006B2902" w:rsidRDefault="00093C6E" w:rsidP="001A5B2E">
            <w:pPr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  <w:b/>
                <w:bCs/>
              </w:rPr>
              <w:t xml:space="preserve">Action – </w:t>
            </w:r>
            <w:r w:rsidR="001A5B2E" w:rsidRPr="006B2902">
              <w:rPr>
                <w:rFonts w:ascii="Calibri" w:eastAsia="Nunito" w:hAnsi="Calibri" w:cs="Calibri"/>
              </w:rPr>
              <w:t xml:space="preserve">Lucy add to agenda for </w:t>
            </w:r>
            <w:r w:rsidR="00554F3D">
              <w:rPr>
                <w:rFonts w:ascii="Calibri" w:eastAsia="Nunito" w:hAnsi="Calibri" w:cs="Calibri"/>
              </w:rPr>
              <w:t>13/09</w:t>
            </w:r>
          </w:p>
          <w:p w14:paraId="6E546CD2" w14:textId="1391A248" w:rsidR="009F61BD" w:rsidRPr="006B2902" w:rsidRDefault="009F61BD" w:rsidP="001A5B2E">
            <w:pPr>
              <w:rPr>
                <w:rFonts w:ascii="Calibri" w:eastAsia="Nunito" w:hAnsi="Calibri" w:cs="Calibri"/>
              </w:rPr>
            </w:pPr>
          </w:p>
          <w:p w14:paraId="550B6126" w14:textId="1100D290" w:rsidR="009F61BD" w:rsidRPr="006B2902" w:rsidRDefault="009F61BD" w:rsidP="001A5B2E">
            <w:pPr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  <w:b/>
                <w:bCs/>
              </w:rPr>
              <w:t>Action –</w:t>
            </w:r>
            <w:r w:rsidRPr="006B2902">
              <w:rPr>
                <w:rFonts w:ascii="Calibri" w:eastAsia="Nunito" w:hAnsi="Calibri" w:cs="Calibri"/>
              </w:rPr>
              <w:t xml:space="preserve"> Lucy email </w:t>
            </w:r>
            <w:r w:rsidR="00404F43">
              <w:rPr>
                <w:rFonts w:ascii="Calibri" w:eastAsia="Nunito" w:hAnsi="Calibri" w:cs="Calibri"/>
              </w:rPr>
              <w:t>O</w:t>
            </w:r>
            <w:r w:rsidRPr="006B2902">
              <w:rPr>
                <w:rFonts w:ascii="Calibri" w:eastAsia="Nunito" w:hAnsi="Calibri" w:cs="Calibri"/>
              </w:rPr>
              <w:t xml:space="preserve">ne </w:t>
            </w:r>
            <w:r w:rsidR="00404F43">
              <w:rPr>
                <w:rFonts w:ascii="Calibri" w:eastAsia="Nunito" w:hAnsi="Calibri" w:cs="Calibri"/>
              </w:rPr>
              <w:t>H</w:t>
            </w:r>
            <w:r w:rsidRPr="006B2902">
              <w:rPr>
                <w:rFonts w:ascii="Calibri" w:eastAsia="Nunito" w:hAnsi="Calibri" w:cs="Calibri"/>
              </w:rPr>
              <w:t xml:space="preserve">ealth and Healthy Planet to coordinate </w:t>
            </w:r>
            <w:r w:rsidR="00404F43">
              <w:rPr>
                <w:rFonts w:ascii="Calibri" w:eastAsia="Nunito" w:hAnsi="Calibri" w:cs="Calibri"/>
              </w:rPr>
              <w:t>(CC Narendra)</w:t>
            </w:r>
          </w:p>
          <w:p w14:paraId="51430E17" w14:textId="77777777" w:rsidR="009F61BD" w:rsidRPr="006B2902" w:rsidRDefault="009F61BD" w:rsidP="001A5B2E">
            <w:pPr>
              <w:rPr>
                <w:rFonts w:ascii="Calibri" w:eastAsia="Nunito" w:hAnsi="Calibri" w:cs="Calibri"/>
              </w:rPr>
            </w:pPr>
          </w:p>
          <w:p w14:paraId="1792CBC5" w14:textId="29D64FB4" w:rsidR="009F61BD" w:rsidRPr="006B2902" w:rsidRDefault="009F61BD" w:rsidP="001A5B2E">
            <w:pPr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  <w:b/>
                <w:bCs/>
              </w:rPr>
              <w:t>Action –</w:t>
            </w:r>
            <w:r w:rsidRPr="006B2902">
              <w:rPr>
                <w:rFonts w:ascii="Calibri" w:eastAsia="Nunito" w:hAnsi="Calibri" w:cs="Calibri"/>
              </w:rPr>
              <w:t xml:space="preserve"> Nav and Sheena to coordinate the response from </w:t>
            </w:r>
            <w:r w:rsidR="002142FD">
              <w:rPr>
                <w:rFonts w:ascii="Calibri" w:eastAsia="Nunito" w:hAnsi="Calibri" w:cs="Calibri"/>
              </w:rPr>
              <w:t>One Health and Healthy Planet</w:t>
            </w:r>
          </w:p>
          <w:p w14:paraId="68FA0BB7" w14:textId="1AFC048E" w:rsidR="00371BB2" w:rsidRPr="006B2902" w:rsidRDefault="00371BB2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371BB2" w:rsidRPr="006B2902" w14:paraId="78D13069" w14:textId="77777777" w:rsidTr="072BE016">
        <w:trPr>
          <w:trHeight w:val="674"/>
        </w:trPr>
        <w:tc>
          <w:tcPr>
            <w:tcW w:w="1693" w:type="dxa"/>
            <w:vAlign w:val="center"/>
            <w:hideMark/>
          </w:tcPr>
          <w:p w14:paraId="31DD4671" w14:textId="77777777" w:rsidR="00371BB2" w:rsidRPr="006B2902" w:rsidRDefault="00371BB2" w:rsidP="00371BB2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C0244" w14:textId="77777777" w:rsidR="00055E39" w:rsidRPr="006B2902" w:rsidRDefault="00371BB2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6B2902">
              <w:rPr>
                <w:rFonts w:ascii="Calibri" w:eastAsia="Times New Roman" w:hAnsi="Calibri" w:cs="Calibri"/>
                <w:b/>
                <w:bCs/>
              </w:rPr>
              <w:t xml:space="preserve">Item </w:t>
            </w:r>
            <w:r w:rsidR="00093C6E" w:rsidRPr="006B2902">
              <w:rPr>
                <w:rFonts w:ascii="Calibri" w:eastAsia="Times New Roman" w:hAnsi="Calibri" w:cs="Calibri"/>
                <w:b/>
                <w:bCs/>
              </w:rPr>
              <w:t xml:space="preserve">1 Jack </w:t>
            </w:r>
            <w:r w:rsidR="00EA5674" w:rsidRPr="006B2902">
              <w:rPr>
                <w:rFonts w:ascii="Calibri" w:eastAsia="Times New Roman" w:hAnsi="Calibri" w:cs="Calibri"/>
                <w:b/>
                <w:bCs/>
              </w:rPr>
              <w:t>–</w:t>
            </w:r>
            <w:r w:rsidR="00093C6E" w:rsidRPr="006B290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EA5674" w:rsidRPr="006B2902">
              <w:rPr>
                <w:rFonts w:ascii="Calibri" w:eastAsia="Times New Roman" w:hAnsi="Calibri" w:cs="Calibri"/>
                <w:b/>
                <w:bCs/>
              </w:rPr>
              <w:t xml:space="preserve">Galenicals Fair </w:t>
            </w:r>
          </w:p>
          <w:p w14:paraId="609D1AC9" w14:textId="44717BD6" w:rsidR="00055E39" w:rsidRPr="006B2902" w:rsidRDefault="00055E39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 xml:space="preserve">Making a decision on the platform would be great so that we can start making decisions </w:t>
            </w:r>
          </w:p>
          <w:p w14:paraId="50A88AB2" w14:textId="6CDDB337" w:rsidR="0018782F" w:rsidRPr="006B2902" w:rsidRDefault="0018782F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4BD93D99" w14:textId="77777777" w:rsidR="0018782F" w:rsidRPr="006B2902" w:rsidRDefault="0018782F" w:rsidP="0018782F">
            <w:p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As agreed at the Fair delivery planning meeting, a number of requirements are suggested for functionality that </w:t>
            </w:r>
            <w:r w:rsidRPr="006B2902">
              <w:rPr>
                <w:rFonts w:ascii="Calibri" w:eastAsia="Nunito" w:hAnsi="Calibri" w:cs="Calibri"/>
                <w:b/>
                <w:bCs/>
              </w:rPr>
              <w:t>all</w:t>
            </w:r>
            <w:r w:rsidRPr="006B2902">
              <w:rPr>
                <w:rFonts w:ascii="Calibri" w:eastAsia="Nunito" w:hAnsi="Calibri" w:cs="Calibri"/>
              </w:rPr>
              <w:t xml:space="preserve"> developers will need to provide:</w:t>
            </w:r>
          </w:p>
          <w:p w14:paraId="681CFAFC" w14:textId="77777777" w:rsidR="0018782F" w:rsidRPr="006B2902" w:rsidRDefault="0018782F" w:rsidP="0018782F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Each sub-society, sponsor and a number of University interest groups (e.g. BAME Student Working Group, INSPIRE) </w:t>
            </w:r>
            <w:r w:rsidRPr="006B2902">
              <w:rPr>
                <w:rFonts w:ascii="Calibri" w:eastAsia="Nunito" w:hAnsi="Calibri" w:cs="Calibri"/>
                <w:b/>
                <w:bCs/>
              </w:rPr>
              <w:t>must</w:t>
            </w:r>
            <w:r w:rsidRPr="006B2902">
              <w:rPr>
                <w:rFonts w:ascii="Calibri" w:eastAsia="Nunito" w:hAnsi="Calibri" w:cs="Calibri"/>
              </w:rPr>
              <w:t xml:space="preserve"> have an individual ‘stall.’</w:t>
            </w:r>
          </w:p>
          <w:p w14:paraId="3AD57EAC" w14:textId="77777777" w:rsidR="0018782F" w:rsidRPr="006B2902" w:rsidRDefault="0018782F" w:rsidP="0018782F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These ‘stalls’ </w:t>
            </w:r>
            <w:r w:rsidRPr="006B2902">
              <w:rPr>
                <w:rFonts w:ascii="Calibri" w:eastAsia="Nunito" w:hAnsi="Calibri" w:cs="Calibri"/>
                <w:b/>
                <w:bCs/>
              </w:rPr>
              <w:t>must</w:t>
            </w:r>
            <w:r w:rsidRPr="006B2902">
              <w:rPr>
                <w:rFonts w:ascii="Calibri" w:eastAsia="Nunito" w:hAnsi="Calibri" w:cs="Calibri"/>
              </w:rPr>
              <w:t xml:space="preserve"> have a logo, a blurb and links to external sites (e.g. website, social </w:t>
            </w:r>
            <w:r w:rsidRPr="006B2902">
              <w:rPr>
                <w:rFonts w:ascii="Calibri" w:eastAsia="Nunito" w:hAnsi="Calibri" w:cs="Calibri"/>
              </w:rPr>
              <w:lastRenderedPageBreak/>
              <w:t>media) that we will be provided using our sub-society database or from the stall owner.</w:t>
            </w:r>
          </w:p>
          <w:p w14:paraId="2B696041" w14:textId="77777777" w:rsidR="0018782F" w:rsidRPr="006B2902" w:rsidRDefault="0018782F" w:rsidP="0018782F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These ‘</w:t>
            </w:r>
            <w:proofErr w:type="gramStart"/>
            <w:r w:rsidRPr="006B2902">
              <w:rPr>
                <w:rFonts w:ascii="Calibri" w:eastAsia="Nunito" w:hAnsi="Calibri" w:cs="Calibri"/>
              </w:rPr>
              <w:t>stalls’</w:t>
            </w:r>
            <w:proofErr w:type="gramEnd"/>
            <w:r w:rsidRPr="006B2902">
              <w:rPr>
                <w:rFonts w:ascii="Calibri" w:eastAsia="Nunito" w:hAnsi="Calibri" w:cs="Calibri"/>
              </w:rPr>
              <w:t xml:space="preserve"> </w:t>
            </w:r>
            <w:r w:rsidRPr="006B2902">
              <w:rPr>
                <w:rFonts w:ascii="Calibri" w:eastAsia="Nunito" w:hAnsi="Calibri" w:cs="Calibri"/>
                <w:b/>
                <w:bCs/>
              </w:rPr>
              <w:t>must</w:t>
            </w:r>
            <w:r w:rsidRPr="006B2902">
              <w:rPr>
                <w:rFonts w:ascii="Calibri" w:eastAsia="Nunito" w:hAnsi="Calibri" w:cs="Calibri"/>
              </w:rPr>
              <w:t xml:space="preserve"> have the option to embed or link to a short introduction video from the ‘stall’ owner. Videos will be optional for ‘stall’ owners to provide but the platform should have the ability to host if chosen.</w:t>
            </w:r>
          </w:p>
          <w:p w14:paraId="049E7A4E" w14:textId="77777777" w:rsidR="0018782F" w:rsidRPr="006B2902" w:rsidRDefault="0018782F" w:rsidP="0018782F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These ‘</w:t>
            </w:r>
            <w:proofErr w:type="gramStart"/>
            <w:r w:rsidRPr="006B2902">
              <w:rPr>
                <w:rFonts w:ascii="Calibri" w:eastAsia="Nunito" w:hAnsi="Calibri" w:cs="Calibri"/>
              </w:rPr>
              <w:t>stalls’</w:t>
            </w:r>
            <w:proofErr w:type="gramEnd"/>
            <w:r w:rsidRPr="006B2902">
              <w:rPr>
                <w:rFonts w:ascii="Calibri" w:eastAsia="Nunito" w:hAnsi="Calibri" w:cs="Calibri"/>
              </w:rPr>
              <w:t xml:space="preserve"> </w:t>
            </w:r>
            <w:r w:rsidRPr="006B2902">
              <w:rPr>
                <w:rFonts w:ascii="Calibri" w:eastAsia="Nunito" w:hAnsi="Calibri" w:cs="Calibri"/>
                <w:b/>
                <w:bCs/>
              </w:rPr>
              <w:t>must</w:t>
            </w:r>
            <w:r w:rsidRPr="006B2902">
              <w:rPr>
                <w:rFonts w:ascii="Calibri" w:eastAsia="Nunito" w:hAnsi="Calibri" w:cs="Calibri"/>
              </w:rPr>
              <w:t xml:space="preserve"> have an option to sign onto a mailing list specifically for each ‘stall’ owner that is delivered directly to them.</w:t>
            </w:r>
          </w:p>
          <w:p w14:paraId="4EC6A9E6" w14:textId="77777777" w:rsidR="0018782F" w:rsidRPr="006B2902" w:rsidRDefault="0018782F" w:rsidP="0018782F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These ‘</w:t>
            </w:r>
            <w:proofErr w:type="gramStart"/>
            <w:r w:rsidRPr="006B2902">
              <w:rPr>
                <w:rFonts w:ascii="Calibri" w:eastAsia="Nunito" w:hAnsi="Calibri" w:cs="Calibri"/>
              </w:rPr>
              <w:t>stalls’</w:t>
            </w:r>
            <w:proofErr w:type="gramEnd"/>
            <w:r w:rsidRPr="006B2902">
              <w:rPr>
                <w:rFonts w:ascii="Calibri" w:eastAsia="Nunito" w:hAnsi="Calibri" w:cs="Calibri"/>
              </w:rPr>
              <w:t xml:space="preserve"> </w:t>
            </w:r>
            <w:r w:rsidRPr="006B2902">
              <w:rPr>
                <w:rFonts w:ascii="Calibri" w:eastAsia="Nunito" w:hAnsi="Calibri" w:cs="Calibri"/>
                <w:b/>
                <w:bCs/>
              </w:rPr>
              <w:t>must</w:t>
            </w:r>
            <w:r w:rsidRPr="006B2902">
              <w:rPr>
                <w:rFonts w:ascii="Calibri" w:eastAsia="Nunito" w:hAnsi="Calibri" w:cs="Calibri"/>
              </w:rPr>
              <w:t xml:space="preserve"> provide some option for live chat with the ‘stall’ owner. This can be achieved through an in-built live chat function or a static link to another provider such as Zoom or Microsoft Teams (which can be set up and run by the sub-societies). Live chat will preferably be video-</w:t>
            </w:r>
            <w:proofErr w:type="gramStart"/>
            <w:r w:rsidRPr="006B2902">
              <w:rPr>
                <w:rFonts w:ascii="Calibri" w:eastAsia="Nunito" w:hAnsi="Calibri" w:cs="Calibri"/>
              </w:rPr>
              <w:t>enabled, but</w:t>
            </w:r>
            <w:proofErr w:type="gramEnd"/>
            <w:r w:rsidRPr="006B2902">
              <w:rPr>
                <w:rFonts w:ascii="Calibri" w:eastAsia="Nunito" w:hAnsi="Calibri" w:cs="Calibri"/>
              </w:rPr>
              <w:t xml:space="preserve"> can be text-forum Q&amp;A based.</w:t>
            </w:r>
          </w:p>
          <w:p w14:paraId="3670B2CC" w14:textId="77777777" w:rsidR="0018782F" w:rsidRPr="006B2902" w:rsidRDefault="0018782F" w:rsidP="0018782F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The platform </w:t>
            </w:r>
            <w:r w:rsidRPr="006B2902">
              <w:rPr>
                <w:rFonts w:ascii="Calibri" w:eastAsia="Nunito" w:hAnsi="Calibri" w:cs="Calibri"/>
                <w:b/>
                <w:bCs/>
              </w:rPr>
              <w:t>ideally</w:t>
            </w:r>
            <w:r w:rsidRPr="006B2902">
              <w:rPr>
                <w:rFonts w:ascii="Calibri" w:eastAsia="Nunito" w:hAnsi="Calibri" w:cs="Calibri"/>
              </w:rPr>
              <w:t xml:space="preserve"> </w:t>
            </w:r>
            <w:r w:rsidRPr="006B2902">
              <w:rPr>
                <w:rFonts w:ascii="Calibri" w:eastAsia="Nunito" w:hAnsi="Calibri" w:cs="Calibri"/>
                <w:b/>
                <w:bCs/>
              </w:rPr>
              <w:t>should</w:t>
            </w:r>
            <w:r w:rsidRPr="006B2902">
              <w:rPr>
                <w:rFonts w:ascii="Calibri" w:eastAsia="Nunito" w:hAnsi="Calibri" w:cs="Calibri"/>
              </w:rPr>
              <w:t xml:space="preserve"> have the ability to have pop-up recommendations for ‘stalls’ to visit and/or the ability to visit a random ‘stall’. This is particularly important for our sponsors.</w:t>
            </w:r>
          </w:p>
          <w:p w14:paraId="1C881893" w14:textId="594D6279" w:rsidR="0018782F" w:rsidRPr="006B2902" w:rsidRDefault="0018782F" w:rsidP="0018782F">
            <w:p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Each requirement has been graded: IMPOSSIBLE, UNLIKELY, UNCLEAR, POSSIBLE or EASILY POSSIBLE for ease of comparison across developers. Additional comments may be added.</w:t>
            </w:r>
          </w:p>
          <w:p w14:paraId="08C7ACBA" w14:textId="4C997931" w:rsidR="00D56715" w:rsidRPr="006B2902" w:rsidRDefault="00D56715" w:rsidP="0018782F">
            <w:pPr>
              <w:jc w:val="both"/>
              <w:rPr>
                <w:rFonts w:ascii="Calibri" w:eastAsia="Nunito" w:hAnsi="Calibri" w:cs="Calibri"/>
              </w:rPr>
            </w:pPr>
          </w:p>
          <w:p w14:paraId="36CB33E7" w14:textId="0914E4ED" w:rsidR="00871DD6" w:rsidRPr="006B2902" w:rsidRDefault="00871DD6" w:rsidP="0018782F">
            <w:p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Discussions as per options on agenda </w:t>
            </w:r>
          </w:p>
          <w:p w14:paraId="1AB6242A" w14:textId="77777777" w:rsidR="00A804B5" w:rsidRPr="006B2902" w:rsidRDefault="00A804B5" w:rsidP="00A804B5">
            <w:p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  <w:b/>
                <w:bCs/>
              </w:rPr>
              <w:t>Option B</w:t>
            </w:r>
            <w:r w:rsidRPr="006B2902">
              <w:rPr>
                <w:rFonts w:ascii="Calibri" w:eastAsia="Nunito" w:hAnsi="Calibri" w:cs="Calibri"/>
              </w:rPr>
              <w:t xml:space="preserve"> – Virtual delivery developed in-house</w:t>
            </w:r>
          </w:p>
          <w:p w14:paraId="750DB28A" w14:textId="52314DD3" w:rsidR="00D56715" w:rsidRDefault="00D56715" w:rsidP="00D5671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Not as </w:t>
            </w:r>
            <w:r w:rsidR="00072AA8">
              <w:rPr>
                <w:rFonts w:ascii="Calibri" w:eastAsia="Nunito" w:hAnsi="Calibri" w:cs="Calibri"/>
              </w:rPr>
              <w:t xml:space="preserve">labour intensive as </w:t>
            </w:r>
            <w:r w:rsidRPr="006B2902">
              <w:rPr>
                <w:rFonts w:ascii="Calibri" w:eastAsia="Nunito" w:hAnsi="Calibri" w:cs="Calibri"/>
              </w:rPr>
              <w:t>originally thought</w:t>
            </w:r>
          </w:p>
          <w:p w14:paraId="48838785" w14:textId="2F81DC51" w:rsidR="00072AA8" w:rsidRPr="006B2902" w:rsidRDefault="00072AA8" w:rsidP="00D5671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>
              <w:rPr>
                <w:rFonts w:ascii="Calibri" w:eastAsia="Nunito" w:hAnsi="Calibri" w:cs="Calibri"/>
              </w:rPr>
              <w:t xml:space="preserve">Large concern was website capabilities (e.g. crashing). Positive of an external site is less burden </w:t>
            </w:r>
          </w:p>
          <w:p w14:paraId="4B38D2D8" w14:textId="123F625E" w:rsidR="00871DD6" w:rsidRPr="006B2902" w:rsidRDefault="00072AA8" w:rsidP="00D5671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>
              <w:rPr>
                <w:rFonts w:ascii="Calibri" w:eastAsia="Nunito" w:hAnsi="Calibri" w:cs="Calibri"/>
              </w:rPr>
              <w:t xml:space="preserve">There may </w:t>
            </w:r>
            <w:r w:rsidR="00213A84" w:rsidRPr="006B2902">
              <w:rPr>
                <w:rFonts w:ascii="Calibri" w:eastAsia="Nunito" w:hAnsi="Calibri" w:cs="Calibri"/>
              </w:rPr>
              <w:t>be an additional option to allow for extra traffic</w:t>
            </w:r>
            <w:r w:rsidR="004954D0" w:rsidRPr="006B2902">
              <w:rPr>
                <w:rFonts w:ascii="Calibri" w:eastAsia="Nunito" w:hAnsi="Calibri" w:cs="Calibri"/>
              </w:rPr>
              <w:t>. The financial implication would still be the cheapest option</w:t>
            </w:r>
          </w:p>
          <w:p w14:paraId="3E8E829E" w14:textId="04599C4B" w:rsidR="00A460BA" w:rsidRPr="006B2902" w:rsidRDefault="00A460BA" w:rsidP="00A460BA">
            <w:pPr>
              <w:jc w:val="both"/>
              <w:rPr>
                <w:rFonts w:ascii="Calibri" w:eastAsia="Nunito" w:hAnsi="Calibri" w:cs="Calibri"/>
              </w:rPr>
            </w:pPr>
          </w:p>
          <w:p w14:paraId="5C8BBAB5" w14:textId="77777777" w:rsidR="00926D70" w:rsidRPr="006B2902" w:rsidRDefault="00926D70" w:rsidP="00926D70">
            <w:p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  <w:b/>
                <w:bCs/>
              </w:rPr>
              <w:t>Option C</w:t>
            </w:r>
            <w:r w:rsidRPr="006B2902">
              <w:rPr>
                <w:rFonts w:ascii="Calibri" w:eastAsia="Nunito" w:hAnsi="Calibri" w:cs="Calibri"/>
              </w:rPr>
              <w:t xml:space="preserve"> – Virtual delivery developed by FlyerLess</w:t>
            </w:r>
          </w:p>
          <w:p w14:paraId="0EB1C0BD" w14:textId="6B2D5A90" w:rsidR="0006275E" w:rsidRPr="006B2902" w:rsidRDefault="0006275E" w:rsidP="0006275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>More expensive option</w:t>
            </w:r>
          </w:p>
          <w:p w14:paraId="42090414" w14:textId="649F485B" w:rsidR="004179BA" w:rsidRPr="006B2902" w:rsidRDefault="0006275E" w:rsidP="004179B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lastRenderedPageBreak/>
              <w:t xml:space="preserve">Galenicals branding is possible </w:t>
            </w:r>
            <w:r w:rsidR="00072AA8">
              <w:rPr>
                <w:rFonts w:ascii="Calibri" w:eastAsia="Nunito" w:hAnsi="Calibri" w:cs="Calibri"/>
              </w:rPr>
              <w:t xml:space="preserve">with quite a lot of autonomy </w:t>
            </w:r>
          </w:p>
          <w:p w14:paraId="1A5DF21C" w14:textId="7BAE4DF7" w:rsidR="004179BA" w:rsidRPr="006B2902" w:rsidRDefault="004179BA" w:rsidP="004179B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Reduced labour </w:t>
            </w:r>
          </w:p>
          <w:p w14:paraId="6F61CD8A" w14:textId="6AC35EFD" w:rsidR="004179BA" w:rsidRPr="006B2902" w:rsidRDefault="004179BA" w:rsidP="004179BA">
            <w:pPr>
              <w:jc w:val="both"/>
              <w:rPr>
                <w:rFonts w:ascii="Calibri" w:eastAsia="Nunito" w:hAnsi="Calibri" w:cs="Calibri"/>
              </w:rPr>
            </w:pPr>
          </w:p>
          <w:p w14:paraId="4322D4FE" w14:textId="77777777" w:rsidR="00A41214" w:rsidRPr="006B2902" w:rsidRDefault="00A41214" w:rsidP="00A41214">
            <w:p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  <w:b/>
                <w:bCs/>
              </w:rPr>
              <w:t>Option D</w:t>
            </w:r>
            <w:r w:rsidRPr="006B2902">
              <w:rPr>
                <w:rFonts w:ascii="Calibri" w:eastAsia="Nunito" w:hAnsi="Calibri" w:cs="Calibri"/>
              </w:rPr>
              <w:t xml:space="preserve"> – Virtual delivery developed in collaboration with the BMA</w:t>
            </w:r>
          </w:p>
          <w:p w14:paraId="466021FB" w14:textId="77777777" w:rsidR="00994796" w:rsidRDefault="00994796" w:rsidP="00E127E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>
              <w:rPr>
                <w:rFonts w:ascii="Calibri" w:eastAsia="Nunito" w:hAnsi="Calibri" w:cs="Calibri"/>
              </w:rPr>
              <w:t xml:space="preserve">It is quite an uncertain option </w:t>
            </w:r>
          </w:p>
          <w:p w14:paraId="259651F2" w14:textId="57686BB6" w:rsidR="004B2040" w:rsidRPr="006B2902" w:rsidRDefault="004B2040" w:rsidP="00E127E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Not completely excluded if we were to get further information (unless contractual obligations) </w:t>
            </w:r>
          </w:p>
          <w:p w14:paraId="3D8AEA61" w14:textId="13A7C7F7" w:rsidR="004179BA" w:rsidRPr="006B2902" w:rsidRDefault="004179BA" w:rsidP="004179BA">
            <w:pPr>
              <w:jc w:val="both"/>
              <w:rPr>
                <w:rFonts w:ascii="Calibri" w:eastAsia="Nunito" w:hAnsi="Calibri" w:cs="Calibri"/>
              </w:rPr>
            </w:pPr>
          </w:p>
          <w:p w14:paraId="24F14609" w14:textId="77777777" w:rsidR="00792EA6" w:rsidRPr="006B2902" w:rsidRDefault="00792EA6" w:rsidP="00792EA6">
            <w:pPr>
              <w:shd w:val="clear" w:color="auto" w:fill="FFFFFF"/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  <w:b/>
                <w:bCs/>
              </w:rPr>
              <w:t>Option E</w:t>
            </w:r>
            <w:r w:rsidRPr="006B2902">
              <w:rPr>
                <w:rFonts w:ascii="Calibri" w:eastAsia="Nunito" w:hAnsi="Calibri" w:cs="Calibri"/>
              </w:rPr>
              <w:t xml:space="preserve"> – Virtual delivery developed by </w:t>
            </w:r>
            <w:proofErr w:type="spellStart"/>
            <w:r w:rsidRPr="006B2902">
              <w:rPr>
                <w:rFonts w:ascii="Calibri" w:eastAsia="Nunito" w:hAnsi="Calibri" w:cs="Calibri"/>
              </w:rPr>
              <w:t>Hopin</w:t>
            </w:r>
            <w:proofErr w:type="spellEnd"/>
          </w:p>
          <w:p w14:paraId="26AF0F78" w14:textId="45A15537" w:rsidR="00792EA6" w:rsidRPr="006B2902" w:rsidRDefault="00105931" w:rsidP="0010593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Cost is not confirmed </w:t>
            </w:r>
          </w:p>
          <w:p w14:paraId="594EE5C9" w14:textId="020AB17F" w:rsidR="00D0133A" w:rsidRPr="006B2902" w:rsidRDefault="00D0133A" w:rsidP="0010593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Slightly </w:t>
            </w:r>
            <w:r w:rsidR="00994796">
              <w:rPr>
                <w:rFonts w:ascii="Calibri" w:eastAsia="Nunito" w:hAnsi="Calibri" w:cs="Calibri"/>
              </w:rPr>
              <w:t xml:space="preserve">more labour intensive </w:t>
            </w:r>
            <w:r w:rsidRPr="006B2902">
              <w:rPr>
                <w:rFonts w:ascii="Calibri" w:eastAsia="Nunito" w:hAnsi="Calibri" w:cs="Calibri"/>
              </w:rPr>
              <w:t>than options D and C</w:t>
            </w:r>
          </w:p>
          <w:p w14:paraId="7BDF993F" w14:textId="4249E7E7" w:rsidR="00AC0C36" w:rsidRPr="006B2902" w:rsidRDefault="00AC0C36" w:rsidP="0010593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They have to have an intro video </w:t>
            </w:r>
          </w:p>
          <w:p w14:paraId="4BC7F854" w14:textId="61C93E0D" w:rsidR="004179BA" w:rsidRPr="006B2902" w:rsidRDefault="004179BA" w:rsidP="004179BA">
            <w:pPr>
              <w:jc w:val="both"/>
              <w:rPr>
                <w:rFonts w:ascii="Calibri" w:eastAsia="Nunito" w:hAnsi="Calibri" w:cs="Calibri"/>
              </w:rPr>
            </w:pPr>
          </w:p>
          <w:p w14:paraId="005E6B24" w14:textId="7EEC8C2D" w:rsidR="006270DB" w:rsidRPr="006B2902" w:rsidRDefault="00994796" w:rsidP="004179BA">
            <w:pPr>
              <w:jc w:val="both"/>
              <w:rPr>
                <w:rFonts w:ascii="Calibri" w:eastAsia="Nunito" w:hAnsi="Calibri" w:cs="Calibri"/>
                <w:b/>
                <w:bCs/>
              </w:rPr>
            </w:pPr>
            <w:r>
              <w:rPr>
                <w:rFonts w:ascii="Calibri" w:eastAsia="Nunito" w:hAnsi="Calibri" w:cs="Calibri"/>
                <w:b/>
                <w:bCs/>
              </w:rPr>
              <w:t>Further d</w:t>
            </w:r>
            <w:r w:rsidR="006270DB" w:rsidRPr="006B2902">
              <w:rPr>
                <w:rFonts w:ascii="Calibri" w:eastAsia="Nunito" w:hAnsi="Calibri" w:cs="Calibri"/>
                <w:b/>
                <w:bCs/>
              </w:rPr>
              <w:t>iscussion</w:t>
            </w:r>
          </w:p>
          <w:p w14:paraId="518C970C" w14:textId="7370E96C" w:rsidR="006270DB" w:rsidRPr="006B2902" w:rsidRDefault="00994796" w:rsidP="006270D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>
              <w:rPr>
                <w:rFonts w:ascii="Calibri" w:eastAsia="Nunito" w:hAnsi="Calibri" w:cs="Calibri"/>
              </w:rPr>
              <w:t xml:space="preserve">HOPIN cost is for just one event (72 hours). </w:t>
            </w:r>
            <w:r w:rsidR="00507A57" w:rsidRPr="006B2902">
              <w:rPr>
                <w:rFonts w:ascii="Calibri" w:eastAsia="Nunito" w:hAnsi="Calibri" w:cs="Calibri"/>
              </w:rPr>
              <w:t>Flyless can be running all year</w:t>
            </w:r>
            <w:r>
              <w:rPr>
                <w:rFonts w:ascii="Calibri" w:eastAsia="Nunito" w:hAnsi="Calibri" w:cs="Calibri"/>
              </w:rPr>
              <w:t xml:space="preserve"> which is a good option for further exposure for sub-societies. </w:t>
            </w:r>
          </w:p>
          <w:p w14:paraId="72A91E86" w14:textId="7FAF7CD7" w:rsidR="00296A33" w:rsidRDefault="00296A33" w:rsidP="006270D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</w:rPr>
              <w:t xml:space="preserve">WIX videos will not be YouTube videos. They can still be uploaded as YouTube videos as a separate </w:t>
            </w:r>
            <w:r w:rsidR="00A17096">
              <w:rPr>
                <w:rFonts w:ascii="Calibri" w:eastAsia="Nunito" w:hAnsi="Calibri" w:cs="Calibri"/>
              </w:rPr>
              <w:t>action.</w:t>
            </w:r>
          </w:p>
          <w:p w14:paraId="06D2B7E7" w14:textId="45F64CB4" w:rsidR="006270DB" w:rsidRDefault="00A17096" w:rsidP="00A1709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>
              <w:rPr>
                <w:rFonts w:ascii="Calibri" w:eastAsia="Nunito" w:hAnsi="Calibri" w:cs="Calibri"/>
              </w:rPr>
              <w:t xml:space="preserve">The cost of medic fresh in person historically is minimal. </w:t>
            </w:r>
          </w:p>
          <w:p w14:paraId="1DD9AB8E" w14:textId="408FE65B" w:rsidR="00CE4C98" w:rsidRDefault="00A17096" w:rsidP="00A1709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proofErr w:type="spellStart"/>
            <w:r>
              <w:rPr>
                <w:rFonts w:ascii="Calibri" w:eastAsia="Nunito" w:hAnsi="Calibri" w:cs="Calibri"/>
              </w:rPr>
              <w:t>Flyerless</w:t>
            </w:r>
            <w:proofErr w:type="spellEnd"/>
            <w:r>
              <w:rPr>
                <w:rFonts w:ascii="Calibri" w:eastAsia="Nunito" w:hAnsi="Calibri" w:cs="Calibri"/>
              </w:rPr>
              <w:t xml:space="preserve"> appears to be enough autonomy balanced </w:t>
            </w:r>
            <w:r w:rsidR="000F656E" w:rsidRPr="006B2902">
              <w:rPr>
                <w:rFonts w:ascii="Calibri" w:eastAsia="Nunito" w:hAnsi="Calibri" w:cs="Calibri"/>
              </w:rPr>
              <w:t xml:space="preserve">against reasonable cost </w:t>
            </w:r>
            <w:r>
              <w:rPr>
                <w:rFonts w:ascii="Calibri" w:eastAsia="Nunito" w:hAnsi="Calibri" w:cs="Calibri"/>
              </w:rPr>
              <w:t xml:space="preserve">with the benefit of strengthening SU relations </w:t>
            </w:r>
          </w:p>
          <w:p w14:paraId="6B851982" w14:textId="269FA6CB" w:rsidR="00A17096" w:rsidRPr="006B2902" w:rsidRDefault="00A17096" w:rsidP="00A1709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Nunito" w:hAnsi="Calibri" w:cs="Calibri"/>
              </w:rPr>
            </w:pPr>
            <w:r>
              <w:rPr>
                <w:rFonts w:ascii="Calibri" w:eastAsia="Nunito" w:hAnsi="Calibri" w:cs="Calibri"/>
              </w:rPr>
              <w:t xml:space="preserve">Consider the platform chosen for hosting of other events in the future </w:t>
            </w:r>
          </w:p>
          <w:p w14:paraId="1A21E0FB" w14:textId="21DBF321" w:rsidR="00A460BA" w:rsidRPr="006B2902" w:rsidRDefault="00A460BA" w:rsidP="004A7DED">
            <w:pPr>
              <w:jc w:val="both"/>
              <w:rPr>
                <w:rFonts w:ascii="Calibri" w:eastAsia="Nunito" w:hAnsi="Calibri" w:cs="Calibri"/>
              </w:rPr>
            </w:pPr>
          </w:p>
          <w:p w14:paraId="54A57CD3" w14:textId="00BBF569" w:rsidR="004A7DED" w:rsidRDefault="004A7DED" w:rsidP="004A7DED">
            <w:pPr>
              <w:shd w:val="clear" w:color="auto" w:fill="FFFFFF"/>
              <w:contextualSpacing/>
              <w:jc w:val="both"/>
              <w:rPr>
                <w:rFonts w:ascii="Calibri" w:eastAsia="Nunito" w:hAnsi="Calibri" w:cs="Calibri"/>
              </w:rPr>
            </w:pPr>
            <w:r w:rsidRPr="006B2902">
              <w:rPr>
                <w:rFonts w:ascii="Calibri" w:eastAsia="Nunito" w:hAnsi="Calibri" w:cs="Calibri"/>
                <w:b/>
                <w:bCs/>
              </w:rPr>
              <w:t>Asking committee to:</w:t>
            </w:r>
            <w:r w:rsidRPr="006B2902">
              <w:rPr>
                <w:rFonts w:ascii="Calibri" w:eastAsia="Nunito" w:hAnsi="Calibri" w:cs="Calibri"/>
              </w:rPr>
              <w:t xml:space="preserve"> VOTE for the option we will proceed with for the Galenicals Fair.</w:t>
            </w:r>
          </w:p>
          <w:p w14:paraId="45C26AED" w14:textId="77777777" w:rsidR="00A17096" w:rsidRDefault="00A17096" w:rsidP="004A7DED">
            <w:pPr>
              <w:shd w:val="clear" w:color="auto" w:fill="FFFFFF"/>
              <w:contextualSpacing/>
              <w:jc w:val="both"/>
              <w:rPr>
                <w:rFonts w:ascii="Calibri" w:eastAsia="Nunito" w:hAnsi="Calibri" w:cs="Calibri"/>
              </w:rPr>
            </w:pPr>
          </w:p>
          <w:p w14:paraId="1AB0C1D1" w14:textId="4ADB4426" w:rsidR="00371BB2" w:rsidRPr="00A17096" w:rsidRDefault="00A17096" w:rsidP="00A17096">
            <w:pPr>
              <w:shd w:val="clear" w:color="auto" w:fill="FFFFFF"/>
              <w:contextualSpacing/>
              <w:jc w:val="both"/>
              <w:rPr>
                <w:rFonts w:ascii="Calibri" w:eastAsia="Nunito" w:hAnsi="Calibri" w:cs="Calibri"/>
              </w:rPr>
            </w:pPr>
            <w:r>
              <w:rPr>
                <w:rFonts w:ascii="Calibri" w:eastAsia="Nunito" w:hAnsi="Calibri" w:cs="Calibri"/>
              </w:rPr>
              <w:t>Result of vote – C (</w:t>
            </w:r>
            <w:proofErr w:type="spellStart"/>
            <w:r>
              <w:rPr>
                <w:rFonts w:ascii="Calibri" w:eastAsia="Nunito" w:hAnsi="Calibri" w:cs="Calibri"/>
              </w:rPr>
              <w:t>Flyerless</w:t>
            </w:r>
            <w:proofErr w:type="spellEnd"/>
            <w:r>
              <w:rPr>
                <w:rFonts w:ascii="Calibri" w:eastAsia="Nunito" w:hAnsi="Calibri" w:cs="Calibri"/>
              </w:rPr>
              <w:t>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D2E1B" w14:textId="074DD93C" w:rsidR="00371BB2" w:rsidRPr="006B2902" w:rsidRDefault="00371BB2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lastRenderedPageBreak/>
              <w:t> </w:t>
            </w:r>
            <w:r w:rsidR="005E719C" w:rsidRPr="009E3698">
              <w:rPr>
                <w:rFonts w:ascii="Calibri" w:eastAsia="Times New Roman" w:hAnsi="Calibri" w:cs="Calibri"/>
                <w:b/>
                <w:bCs/>
              </w:rPr>
              <w:t>Action –</w:t>
            </w:r>
            <w:r w:rsidR="005E719C" w:rsidRPr="006B2902">
              <w:rPr>
                <w:rFonts w:ascii="Calibri" w:eastAsia="Times New Roman" w:hAnsi="Calibri" w:cs="Calibri"/>
              </w:rPr>
              <w:t xml:space="preserve"> Jack communicate this with </w:t>
            </w:r>
            <w:r w:rsidR="009E3698" w:rsidRPr="006B2902">
              <w:rPr>
                <w:rFonts w:ascii="Calibri" w:eastAsia="Times New Roman" w:hAnsi="Calibri" w:cs="Calibri"/>
              </w:rPr>
              <w:t>FlyerLess</w:t>
            </w:r>
            <w:r w:rsidR="005E719C" w:rsidRPr="006B2902">
              <w:rPr>
                <w:rFonts w:ascii="Calibri" w:eastAsia="Times New Roman" w:hAnsi="Calibri" w:cs="Calibri"/>
              </w:rPr>
              <w:t xml:space="preserve"> and the SU</w:t>
            </w:r>
          </w:p>
          <w:p w14:paraId="78E9147D" w14:textId="77777777" w:rsidR="005E719C" w:rsidRPr="006B2902" w:rsidRDefault="005E719C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D46D8A1" w14:textId="77777777" w:rsidR="005E719C" w:rsidRPr="006B2902" w:rsidRDefault="005E719C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A083B22" w14:textId="0D1F2966" w:rsidR="005E719C" w:rsidRPr="006B2902" w:rsidRDefault="005E719C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9E3698">
              <w:rPr>
                <w:rFonts w:ascii="Calibri" w:eastAsia="Times New Roman" w:hAnsi="Calibri" w:cs="Calibri"/>
                <w:b/>
                <w:bCs/>
              </w:rPr>
              <w:t>Action –</w:t>
            </w:r>
            <w:r w:rsidRPr="006B2902">
              <w:rPr>
                <w:rFonts w:ascii="Calibri" w:eastAsia="Times New Roman" w:hAnsi="Calibri" w:cs="Calibri"/>
              </w:rPr>
              <w:t xml:space="preserve"> Jack to amend action register now those tasks are more </w:t>
            </w:r>
            <w:r w:rsidR="009E3698">
              <w:rPr>
                <w:rFonts w:ascii="Calibri" w:eastAsia="Times New Roman" w:hAnsi="Calibri" w:cs="Calibri"/>
              </w:rPr>
              <w:t xml:space="preserve">definite </w:t>
            </w:r>
          </w:p>
        </w:tc>
      </w:tr>
      <w:tr w:rsidR="00371BB2" w:rsidRPr="006B2902" w14:paraId="6B421B60" w14:textId="77777777" w:rsidTr="072BE016">
        <w:trPr>
          <w:trHeight w:val="248"/>
        </w:trPr>
        <w:tc>
          <w:tcPr>
            <w:tcW w:w="1693" w:type="dxa"/>
            <w:vAlign w:val="center"/>
            <w:hideMark/>
          </w:tcPr>
          <w:p w14:paraId="0C3B1AAB" w14:textId="77777777" w:rsidR="00371BB2" w:rsidRPr="006B2902" w:rsidRDefault="00371BB2" w:rsidP="00371BB2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974BE" w14:textId="77777777" w:rsidR="00371BB2" w:rsidRDefault="004179BA" w:rsidP="004179BA">
            <w:pPr>
              <w:spacing w:beforeAutospacing="1" w:afterAutospacing="1" w:line="240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6B2902">
              <w:rPr>
                <w:rFonts w:ascii="Calibri" w:eastAsia="Calibri" w:hAnsi="Calibri" w:cs="Calibri"/>
                <w:b/>
                <w:bCs/>
                <w:u w:val="single"/>
              </w:rPr>
              <w:t>Jack Item 2 - Constitutional amendments</w:t>
            </w:r>
          </w:p>
          <w:p w14:paraId="589E03AE" w14:textId="5264E420" w:rsidR="00D42B68" w:rsidRPr="00D42B68" w:rsidRDefault="00D42B68" w:rsidP="004179BA">
            <w:pPr>
              <w:spacing w:beforeAutospacing="1" w:afterAutospacing="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Key changes (also outlined in agenda)</w:t>
            </w:r>
          </w:p>
          <w:p w14:paraId="3FD10802" w14:textId="3E14F1F5" w:rsidR="006B08AB" w:rsidRPr="006B2902" w:rsidRDefault="0028255A" w:rsidP="0028255A">
            <w:pPr>
              <w:spacing w:beforeAutospacing="1" w:afterAutospacing="1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B2902">
              <w:rPr>
                <w:rFonts w:ascii="Calibri" w:eastAsia="Calibri" w:hAnsi="Calibri" w:cs="Calibri"/>
                <w:b/>
                <w:bCs/>
              </w:rPr>
              <w:t xml:space="preserve">Engraining EDI role </w:t>
            </w:r>
            <w:r w:rsidR="00D42B68">
              <w:rPr>
                <w:rFonts w:ascii="Calibri" w:eastAsia="Calibri" w:hAnsi="Calibri" w:cs="Calibri"/>
                <w:b/>
                <w:bCs/>
              </w:rPr>
              <w:t>into constitution</w:t>
            </w:r>
          </w:p>
          <w:p w14:paraId="0626F4D4" w14:textId="265789BB" w:rsidR="000611AD" w:rsidRPr="006B2902" w:rsidRDefault="00581CB9" w:rsidP="00581CB9">
            <w:pPr>
              <w:pStyle w:val="ListParagraph"/>
              <w:numPr>
                <w:ilvl w:val="0"/>
                <w:numId w:val="18"/>
              </w:numPr>
              <w:spacing w:beforeAutospacing="1" w:afterAutospacing="1" w:line="240" w:lineRule="auto"/>
              <w:rPr>
                <w:rFonts w:ascii="Calibri" w:eastAsia="Calibri" w:hAnsi="Calibri" w:cs="Calibri"/>
              </w:rPr>
            </w:pPr>
            <w:r w:rsidRPr="006B2902">
              <w:rPr>
                <w:rFonts w:ascii="Calibri" w:eastAsia="Calibri" w:hAnsi="Calibri" w:cs="Calibri"/>
              </w:rPr>
              <w:t xml:space="preserve">Welfare and Equalities sub-committee, as chaired by </w:t>
            </w:r>
            <w:r w:rsidR="00116BAD" w:rsidRPr="006B2902">
              <w:rPr>
                <w:rFonts w:ascii="Calibri" w:eastAsia="Calibri" w:hAnsi="Calibri" w:cs="Calibri"/>
              </w:rPr>
              <w:t>Welfare and Equalities director.</w:t>
            </w:r>
          </w:p>
          <w:p w14:paraId="074B8335" w14:textId="78A828DC" w:rsidR="008974D7" w:rsidRPr="006B2902" w:rsidRDefault="008974D7" w:rsidP="00581CB9">
            <w:pPr>
              <w:pStyle w:val="ListParagraph"/>
              <w:numPr>
                <w:ilvl w:val="0"/>
                <w:numId w:val="18"/>
              </w:numPr>
              <w:spacing w:beforeAutospacing="1" w:afterAutospacing="1" w:line="240" w:lineRule="auto"/>
              <w:rPr>
                <w:rFonts w:ascii="Calibri" w:eastAsia="Calibri" w:hAnsi="Calibri" w:cs="Calibri"/>
              </w:rPr>
            </w:pPr>
            <w:r w:rsidRPr="006B2902">
              <w:rPr>
                <w:rFonts w:ascii="Calibri" w:eastAsia="Calibri" w:hAnsi="Calibri" w:cs="Calibri"/>
              </w:rPr>
              <w:t xml:space="preserve">Adding that EDI officer must be a part of the constitution </w:t>
            </w:r>
          </w:p>
          <w:p w14:paraId="026E4F79" w14:textId="52467837" w:rsidR="00CF63F2" w:rsidRPr="00D42B68" w:rsidRDefault="00CF63F2" w:rsidP="0028255A">
            <w:pPr>
              <w:spacing w:beforeAutospacing="1" w:afterAutospacing="1" w:line="240" w:lineRule="auto"/>
              <w:rPr>
                <w:rFonts w:ascii="Calibri" w:eastAsia="Calibri" w:hAnsi="Calibri" w:cs="Calibri"/>
                <w:b/>
                <w:bCs/>
              </w:rPr>
            </w:pPr>
            <w:r w:rsidRPr="00D42B68">
              <w:rPr>
                <w:rFonts w:ascii="Calibri" w:eastAsia="Calibri" w:hAnsi="Calibri" w:cs="Calibri"/>
                <w:b/>
                <w:bCs/>
              </w:rPr>
              <w:t>Membership option</w:t>
            </w:r>
            <w:r w:rsidR="00D42B68" w:rsidRPr="00D42B68"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364628AB" w14:textId="57FFF6BF" w:rsidR="00CF63F2" w:rsidRPr="006B2902" w:rsidRDefault="00CF63F2" w:rsidP="00CF63F2">
            <w:pPr>
              <w:pStyle w:val="ListParagraph"/>
              <w:numPr>
                <w:ilvl w:val="0"/>
                <w:numId w:val="18"/>
              </w:numPr>
              <w:spacing w:beforeAutospacing="1" w:afterAutospacing="1" w:line="240" w:lineRule="auto"/>
              <w:rPr>
                <w:rFonts w:ascii="Calibri" w:eastAsia="Calibri" w:hAnsi="Calibri" w:cs="Calibri"/>
              </w:rPr>
            </w:pPr>
            <w:r w:rsidRPr="006B2902">
              <w:rPr>
                <w:rFonts w:ascii="Calibri" w:eastAsia="Calibri" w:hAnsi="Calibri" w:cs="Calibri"/>
              </w:rPr>
              <w:t xml:space="preserve">Affiliate membership. </w:t>
            </w:r>
            <w:r w:rsidR="00D42B68">
              <w:rPr>
                <w:rFonts w:ascii="Calibri" w:eastAsia="Calibri" w:hAnsi="Calibri" w:cs="Calibri"/>
              </w:rPr>
              <w:t>This is for n</w:t>
            </w:r>
            <w:r w:rsidRPr="006B2902">
              <w:rPr>
                <w:rFonts w:ascii="Calibri" w:eastAsia="Calibri" w:hAnsi="Calibri" w:cs="Calibri"/>
              </w:rPr>
              <w:t>on-medics only</w:t>
            </w:r>
            <w:r w:rsidR="00D42B68">
              <w:rPr>
                <w:rFonts w:ascii="Calibri" w:eastAsia="Calibri" w:hAnsi="Calibri" w:cs="Calibri"/>
              </w:rPr>
              <w:t xml:space="preserve"> and </w:t>
            </w:r>
            <w:r w:rsidRPr="006B2902">
              <w:rPr>
                <w:rFonts w:ascii="Calibri" w:eastAsia="Calibri" w:hAnsi="Calibri" w:cs="Calibri"/>
              </w:rPr>
              <w:t>allows</w:t>
            </w:r>
            <w:r w:rsidR="00D42B68">
              <w:rPr>
                <w:rFonts w:ascii="Calibri" w:eastAsia="Calibri" w:hAnsi="Calibri" w:cs="Calibri"/>
              </w:rPr>
              <w:t xml:space="preserve"> them</w:t>
            </w:r>
            <w:r w:rsidRPr="006B2902">
              <w:rPr>
                <w:rFonts w:ascii="Calibri" w:eastAsia="Calibri" w:hAnsi="Calibri" w:cs="Calibri"/>
              </w:rPr>
              <w:t xml:space="preserve"> to sit on sub-</w:t>
            </w:r>
            <w:r w:rsidR="00D42B68" w:rsidRPr="006B2902">
              <w:rPr>
                <w:rFonts w:ascii="Calibri" w:eastAsia="Calibri" w:hAnsi="Calibri" w:cs="Calibri"/>
              </w:rPr>
              <w:t>society</w:t>
            </w:r>
            <w:r w:rsidR="00D42B68">
              <w:rPr>
                <w:rFonts w:ascii="Calibri" w:eastAsia="Calibri" w:hAnsi="Calibri" w:cs="Calibri"/>
              </w:rPr>
              <w:t xml:space="preserve"> committees</w:t>
            </w:r>
            <w:r w:rsidRPr="006B2902">
              <w:rPr>
                <w:rFonts w:ascii="Calibri" w:eastAsia="Calibri" w:hAnsi="Calibri" w:cs="Calibri"/>
              </w:rPr>
              <w:t>. This addresses a concern which has come up repeatedly</w:t>
            </w:r>
            <w:r w:rsidR="006A4288" w:rsidRPr="006B2902">
              <w:rPr>
                <w:rFonts w:ascii="Calibri" w:eastAsia="Calibri" w:hAnsi="Calibri" w:cs="Calibri"/>
              </w:rPr>
              <w:t>. This will be free</w:t>
            </w:r>
            <w:r w:rsidR="00D42B68">
              <w:rPr>
                <w:rFonts w:ascii="Calibri" w:eastAsia="Calibri" w:hAnsi="Calibri" w:cs="Calibri"/>
              </w:rPr>
              <w:t xml:space="preserve"> with reduced privileges. Membership numbers will be boosted. </w:t>
            </w:r>
            <w:r w:rsidR="006A4288" w:rsidRPr="006B2902">
              <w:rPr>
                <w:rFonts w:ascii="Calibri" w:eastAsia="Calibri" w:hAnsi="Calibri" w:cs="Calibri"/>
              </w:rPr>
              <w:t xml:space="preserve">There are </w:t>
            </w:r>
            <w:r w:rsidR="00D42B68">
              <w:rPr>
                <w:rFonts w:ascii="Calibri" w:eastAsia="Calibri" w:hAnsi="Calibri" w:cs="Calibri"/>
              </w:rPr>
              <w:t xml:space="preserve">approximately </w:t>
            </w:r>
            <w:r w:rsidR="006A4288" w:rsidRPr="006B2902">
              <w:rPr>
                <w:rFonts w:ascii="Calibri" w:eastAsia="Calibri" w:hAnsi="Calibri" w:cs="Calibri"/>
              </w:rPr>
              <w:t xml:space="preserve">230 people that are doing activities that are not </w:t>
            </w:r>
            <w:r w:rsidR="00D42B68">
              <w:rPr>
                <w:rFonts w:ascii="Calibri" w:eastAsia="Calibri" w:hAnsi="Calibri" w:cs="Calibri"/>
              </w:rPr>
              <w:t>holding a membership.</w:t>
            </w:r>
            <w:r w:rsidR="001B32E3" w:rsidRPr="006B2902">
              <w:rPr>
                <w:rFonts w:ascii="Calibri" w:eastAsia="Calibri" w:hAnsi="Calibri" w:cs="Calibri"/>
              </w:rPr>
              <w:t xml:space="preserve"> </w:t>
            </w:r>
          </w:p>
          <w:p w14:paraId="79F01A16" w14:textId="11A9D162" w:rsidR="005D1D21" w:rsidRPr="006B2902" w:rsidRDefault="00CF63F2" w:rsidP="005D1D21">
            <w:pPr>
              <w:pStyle w:val="ListParagraph"/>
              <w:numPr>
                <w:ilvl w:val="0"/>
                <w:numId w:val="18"/>
              </w:numPr>
              <w:spacing w:beforeAutospacing="1" w:afterAutospacing="1" w:line="240" w:lineRule="auto"/>
              <w:rPr>
                <w:rFonts w:ascii="Calibri" w:eastAsia="Calibri" w:hAnsi="Calibri" w:cs="Calibri"/>
              </w:rPr>
            </w:pPr>
            <w:r w:rsidRPr="006B2902">
              <w:rPr>
                <w:rFonts w:ascii="Calibri" w:eastAsia="Calibri" w:hAnsi="Calibri" w:cs="Calibri"/>
              </w:rPr>
              <w:t>You don’t have to be a member to be a part of a sub-society</w:t>
            </w:r>
            <w:r w:rsidR="00D42B68">
              <w:rPr>
                <w:rFonts w:ascii="Calibri" w:eastAsia="Calibri" w:hAnsi="Calibri" w:cs="Calibri"/>
              </w:rPr>
              <w:t>.</w:t>
            </w:r>
            <w:r w:rsidRPr="006B2902">
              <w:rPr>
                <w:rFonts w:ascii="Calibri" w:eastAsia="Calibri" w:hAnsi="Calibri" w:cs="Calibri"/>
              </w:rPr>
              <w:t xml:space="preserve"> </w:t>
            </w:r>
          </w:p>
          <w:p w14:paraId="1BFD532E" w14:textId="7990D5F9" w:rsidR="00006B9C" w:rsidRPr="00BE2DF3" w:rsidRDefault="002A3565" w:rsidP="00006B9C">
            <w:pPr>
              <w:jc w:val="both"/>
              <w:rPr>
                <w:rFonts w:ascii="Calibri" w:hAnsi="Calibri"/>
                <w:b/>
              </w:rPr>
            </w:pPr>
            <w:r w:rsidRPr="00D42B68">
              <w:rPr>
                <w:rFonts w:ascii="Calibri" w:eastAsia="Calibri" w:hAnsi="Calibri" w:cs="Calibri"/>
                <w:b/>
                <w:bCs/>
              </w:rPr>
              <w:t>VOTE</w:t>
            </w:r>
            <w:r w:rsidRPr="006B2902">
              <w:rPr>
                <w:rFonts w:ascii="Calibri" w:eastAsia="Calibri" w:hAnsi="Calibri" w:cs="Calibri"/>
              </w:rPr>
              <w:t xml:space="preserve"> to approve changes to the Constitution (two-thirds quoracy requirement [Constitution Article 16.1]).</w:t>
            </w:r>
          </w:p>
          <w:p w14:paraId="33CCD043" w14:textId="413E1194" w:rsidR="00100BE1" w:rsidRPr="002A3565" w:rsidRDefault="00006B9C" w:rsidP="002A3565">
            <w:pPr>
              <w:jc w:val="both"/>
              <w:rPr>
                <w:rFonts w:ascii="Calibri" w:hAnsi="Calibri"/>
              </w:rPr>
            </w:pPr>
            <w:r w:rsidRPr="00BE2DF3">
              <w:rPr>
                <w:rFonts w:ascii="Calibri" w:hAnsi="Calibri"/>
              </w:rPr>
              <w:t xml:space="preserve">Passed – Quorate majority achieved </w:t>
            </w:r>
          </w:p>
          <w:p w14:paraId="527AC299" w14:textId="55307A4F" w:rsidR="006B08AB" w:rsidRPr="006B2902" w:rsidRDefault="006B08AB" w:rsidP="004179BA">
            <w:pPr>
              <w:spacing w:beforeAutospacing="1" w:afterAutospacing="1" w:line="240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B8D1A" w14:textId="554D86A4" w:rsidR="00D42B68" w:rsidRDefault="00371BB2" w:rsidP="00D42B68">
            <w:r w:rsidRPr="006B2902">
              <w:rPr>
                <w:rFonts w:ascii="Calibri" w:eastAsia="Times New Roman" w:hAnsi="Calibri" w:cs="Calibri"/>
              </w:rPr>
              <w:lastRenderedPageBreak/>
              <w:t> </w:t>
            </w:r>
            <w:r w:rsidR="00BF5C55">
              <w:rPr>
                <w:rFonts w:ascii="Calibri" w:eastAsia="Times New Roman" w:hAnsi="Calibri" w:cs="Calibri"/>
                <w:b/>
                <w:bCs/>
              </w:rPr>
              <w:t xml:space="preserve">Action - </w:t>
            </w:r>
            <w:r w:rsidR="00D42B68" w:rsidRPr="00BF5C55">
              <w:rPr>
                <w:rStyle w:val="normaltextrun"/>
              </w:rPr>
              <w:t>Jack</w:t>
            </w:r>
            <w:r w:rsidR="00D42B68">
              <w:rPr>
                <w:rStyle w:val="apple-converted-space"/>
              </w:rPr>
              <w:t> </w:t>
            </w:r>
            <w:r w:rsidR="00D42B68">
              <w:rPr>
                <w:rStyle w:val="normaltextrun"/>
              </w:rPr>
              <w:t>to complete</w:t>
            </w:r>
            <w:r w:rsidR="00D42B68">
              <w:rPr>
                <w:rStyle w:val="apple-converted-space"/>
              </w:rPr>
              <w:t> </w:t>
            </w:r>
            <w:r w:rsidR="00D42B68">
              <w:rPr>
                <w:rStyle w:val="normaltextrun"/>
              </w:rPr>
              <w:t xml:space="preserve">constitutional </w:t>
            </w:r>
            <w:r w:rsidR="00D42B68">
              <w:rPr>
                <w:rStyle w:val="normaltextrun"/>
              </w:rPr>
              <w:lastRenderedPageBreak/>
              <w:t>amendments and send for approval </w:t>
            </w:r>
            <w:r w:rsidR="00D42B68">
              <w:rPr>
                <w:rStyle w:val="eop"/>
              </w:rPr>
              <w:t> </w:t>
            </w:r>
          </w:p>
          <w:p w14:paraId="4A88556D" w14:textId="1CB11B81" w:rsidR="00371BB2" w:rsidRPr="006B2902" w:rsidRDefault="00371BB2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371BB2" w:rsidRPr="006B2902" w14:paraId="539B9E02" w14:textId="77777777" w:rsidTr="072BE016">
        <w:trPr>
          <w:trHeight w:val="230"/>
        </w:trPr>
        <w:tc>
          <w:tcPr>
            <w:tcW w:w="1693" w:type="dxa"/>
            <w:vAlign w:val="center"/>
            <w:hideMark/>
          </w:tcPr>
          <w:p w14:paraId="6221177A" w14:textId="77777777" w:rsidR="00371BB2" w:rsidRPr="006B2902" w:rsidRDefault="00371BB2" w:rsidP="00371BB2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84F47" w14:textId="77777777" w:rsidR="00371BB2" w:rsidRPr="00D42B68" w:rsidRDefault="00BC0CAD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D42B68">
              <w:rPr>
                <w:rFonts w:ascii="Calibri" w:eastAsia="Times New Roman" w:hAnsi="Calibri" w:cs="Calibri"/>
                <w:b/>
                <w:bCs/>
                <w:u w:val="single"/>
              </w:rPr>
              <w:t xml:space="preserve">Jack and Callum Item 1- membership fees </w:t>
            </w:r>
          </w:p>
          <w:p w14:paraId="4CC9664F" w14:textId="77777777" w:rsidR="00D5117B" w:rsidRPr="006B2902" w:rsidRDefault="00D5117B" w:rsidP="00D5117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B2902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Membership rates 2020/21</w:t>
            </w:r>
            <w:r w:rsidRPr="006B290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566C07C" w14:textId="3AD267D5" w:rsidR="00D5117B" w:rsidRPr="006B2902" w:rsidRDefault="00D5117B" w:rsidP="00D5117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C48CA62" w14:textId="50D3BC44" w:rsidR="00D5117B" w:rsidRPr="006B2902" w:rsidRDefault="00D5117B" w:rsidP="00D5117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B2902">
              <w:rPr>
                <w:rStyle w:val="normaltextrun"/>
                <w:rFonts w:ascii="Calibri" w:hAnsi="Calibri" w:cs="Calibri"/>
                <w:sz w:val="22"/>
                <w:szCs w:val="22"/>
              </w:rPr>
              <w:t>Standard membership (6 years) = £65*</w:t>
            </w:r>
            <w:r w:rsidRPr="006B2902">
              <w:rPr>
                <w:rStyle w:val="eop"/>
                <w:rFonts w:ascii="Calibri" w:hAnsi="Calibri" w:cs="Calibri"/>
                <w:sz w:val="22"/>
                <w:szCs w:val="22"/>
              </w:rPr>
              <w:t>  </w:t>
            </w:r>
          </w:p>
          <w:p w14:paraId="727542F4" w14:textId="479C5BF3" w:rsidR="00D5117B" w:rsidRPr="006B2902" w:rsidRDefault="00D5117B" w:rsidP="00D5117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B2902">
              <w:rPr>
                <w:rStyle w:val="normaltextrun"/>
                <w:rFonts w:ascii="Calibri" w:hAnsi="Calibri" w:cs="Calibri"/>
                <w:sz w:val="22"/>
                <w:szCs w:val="22"/>
              </w:rPr>
              <w:t>External intercalator membership (1 year) = £12</w:t>
            </w:r>
            <w:r w:rsidRPr="006B290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7C27B0" w14:textId="6CC6181B" w:rsidR="00D5117B" w:rsidRPr="006B2902" w:rsidRDefault="00D5117B" w:rsidP="00D5117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B2902">
              <w:rPr>
                <w:rStyle w:val="normaltextrun"/>
                <w:rFonts w:ascii="Calibri" w:hAnsi="Calibri" w:cs="Calibri"/>
                <w:sz w:val="22"/>
                <w:szCs w:val="22"/>
              </w:rPr>
              <w:t>Gateway membership (1 year) = £5</w:t>
            </w:r>
            <w:r w:rsidRPr="006B290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0B3E7D" w14:textId="77777777" w:rsidR="00D5117B" w:rsidRPr="006B2902" w:rsidRDefault="00D5117B" w:rsidP="00D5117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B2902">
              <w:rPr>
                <w:rStyle w:val="normaltextrun"/>
                <w:rFonts w:ascii="Calibri" w:hAnsi="Calibri" w:cs="Calibri"/>
                <w:sz w:val="22"/>
                <w:szCs w:val="22"/>
              </w:rPr>
              <w:t>Affiliate membership (1 year) = £0</w:t>
            </w:r>
            <w:r w:rsidRPr="006B290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21939FE" w14:textId="77181F43" w:rsidR="00D5117B" w:rsidRPr="006B2902" w:rsidRDefault="00D5117B" w:rsidP="00D5117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B290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D293E0" w14:textId="77777777" w:rsidR="00D5117B" w:rsidRPr="006B2902" w:rsidRDefault="00D5117B" w:rsidP="00D5117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B2902">
              <w:rPr>
                <w:rStyle w:val="normaltextrun"/>
                <w:rFonts w:ascii="Calibri" w:hAnsi="Calibri" w:cs="Calibri"/>
                <w:sz w:val="22"/>
                <w:szCs w:val="22"/>
              </w:rPr>
              <w:t>*Pay by instalments available to students who can prove financial need or receipt of the Bristol Bursary to the Treasurer.</w:t>
            </w:r>
            <w:r w:rsidRPr="006B290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2ED8990" w14:textId="29CC450B" w:rsidR="002A3565" w:rsidRPr="006B2902" w:rsidRDefault="002A3565" w:rsidP="00E66FC6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C818C44" w14:textId="30EEDB4E" w:rsidR="000F14E3" w:rsidRPr="006B2902" w:rsidRDefault="000F14E3" w:rsidP="00E66FC6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77AD342" w14:textId="027CD15D" w:rsidR="00D42B68" w:rsidRDefault="00D42B68" w:rsidP="00E66FC6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Instalments</w:t>
            </w:r>
            <w:r w:rsidR="000F14E3" w:rsidRPr="006B2902">
              <w:rPr>
                <w:rFonts w:ascii="Calibri" w:eastAsia="Times New Roman" w:hAnsi="Calibri" w:cs="Calibri"/>
              </w:rPr>
              <w:t xml:space="preserve"> last year were quite complicated.</w:t>
            </w:r>
            <w:r>
              <w:rPr>
                <w:rFonts w:ascii="Calibri" w:eastAsia="Times New Roman" w:hAnsi="Calibri" w:cs="Calibri"/>
              </w:rPr>
              <w:t xml:space="preserve"> Consider amending memberships to last less than one year to ensure it can be stopped. </w:t>
            </w:r>
          </w:p>
          <w:p w14:paraId="1E5CE476" w14:textId="77777777" w:rsidR="00D42B68" w:rsidRDefault="00D42B68" w:rsidP="00E66FC6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89466D4" w14:textId="149287EE" w:rsidR="008C5EC5" w:rsidRPr="006B2902" w:rsidRDefault="00D42B68" w:rsidP="00E66FC6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Consider the widening participation aspect of membership fees. </w:t>
            </w:r>
          </w:p>
          <w:p w14:paraId="1B589C37" w14:textId="316DB296" w:rsidR="00EC3933" w:rsidRPr="006B2902" w:rsidRDefault="00EC3933" w:rsidP="00E66FC6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868FEB4" w14:textId="1AA459F1" w:rsidR="00EC3933" w:rsidRPr="006B2902" w:rsidRDefault="00EC3933" w:rsidP="00E66FC6">
            <w:pPr>
              <w:spacing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D42B68">
              <w:rPr>
                <w:rFonts w:ascii="Calibri" w:eastAsia="Calibri" w:hAnsi="Calibri" w:cs="Calibri"/>
                <w:b/>
                <w:bCs/>
              </w:rPr>
              <w:t>VOTE</w:t>
            </w:r>
            <w:r w:rsidRPr="006B2902">
              <w:rPr>
                <w:rFonts w:ascii="Calibri" w:eastAsia="Calibri" w:hAnsi="Calibri" w:cs="Calibri"/>
              </w:rPr>
              <w:t xml:space="preserve"> to approve the proposed membership rates for 2020/21</w:t>
            </w:r>
          </w:p>
          <w:p w14:paraId="04087205" w14:textId="77777777" w:rsidR="00EC3933" w:rsidRPr="00D42B68" w:rsidRDefault="00EC3933" w:rsidP="00EC393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42B68">
              <w:rPr>
                <w:rFonts w:ascii="Calibri" w:hAnsi="Calibri" w:cs="Calibri"/>
                <w:b/>
                <w:bCs/>
              </w:rPr>
              <w:t xml:space="preserve">Passed – Quorate majority achieved </w:t>
            </w:r>
          </w:p>
          <w:p w14:paraId="2A8E88DA" w14:textId="3C863008" w:rsidR="002A3565" w:rsidRPr="006B2902" w:rsidRDefault="002A3565" w:rsidP="00EC3933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BB8B6" w14:textId="65C2B936" w:rsidR="00371BB2" w:rsidRPr="006B2902" w:rsidRDefault="008E34C0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D42B68">
              <w:rPr>
                <w:rFonts w:ascii="Calibri" w:eastAsia="Times New Roman" w:hAnsi="Calibri" w:cs="Calibri"/>
                <w:b/>
                <w:bCs/>
              </w:rPr>
              <w:lastRenderedPageBreak/>
              <w:t>Action -</w:t>
            </w:r>
            <w:r w:rsidRPr="006B2902">
              <w:rPr>
                <w:rFonts w:ascii="Calibri" w:eastAsia="Times New Roman" w:hAnsi="Calibri" w:cs="Calibri"/>
              </w:rPr>
              <w:t xml:space="preserve"> Jack and Callum to consider </w:t>
            </w:r>
            <w:r w:rsidR="00D42B68" w:rsidRPr="006B2902">
              <w:rPr>
                <w:rFonts w:ascii="Calibri" w:eastAsia="Times New Roman" w:hAnsi="Calibri" w:cs="Calibri"/>
              </w:rPr>
              <w:t>instalment</w:t>
            </w:r>
            <w:r w:rsidRPr="006B2902">
              <w:rPr>
                <w:rFonts w:ascii="Calibri" w:eastAsia="Times New Roman" w:hAnsi="Calibri" w:cs="Calibri"/>
              </w:rPr>
              <w:t xml:space="preserve"> availability </w:t>
            </w:r>
          </w:p>
          <w:p w14:paraId="751E3302" w14:textId="77777777" w:rsidR="008E34C0" w:rsidRPr="006B2902" w:rsidRDefault="008E34C0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924CB64" w14:textId="0251207B" w:rsidR="008E34C0" w:rsidRPr="006B2902" w:rsidRDefault="008E34C0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D42B68">
              <w:rPr>
                <w:rFonts w:ascii="Calibri" w:eastAsia="Times New Roman" w:hAnsi="Calibri" w:cs="Calibri"/>
                <w:b/>
                <w:bCs/>
              </w:rPr>
              <w:t>Action -</w:t>
            </w:r>
            <w:r w:rsidRPr="006B2902">
              <w:rPr>
                <w:rFonts w:ascii="Calibri" w:eastAsia="Times New Roman" w:hAnsi="Calibri" w:cs="Calibri"/>
              </w:rPr>
              <w:t xml:space="preserve"> Nat to consider the widening participation aspect of funding </w:t>
            </w:r>
          </w:p>
        </w:tc>
      </w:tr>
      <w:tr w:rsidR="00371BB2" w:rsidRPr="006B2902" w14:paraId="4C60A958" w14:textId="77777777" w:rsidTr="072BE016">
        <w:trPr>
          <w:trHeight w:val="248"/>
        </w:trPr>
        <w:tc>
          <w:tcPr>
            <w:tcW w:w="1693" w:type="dxa"/>
            <w:vAlign w:val="center"/>
            <w:hideMark/>
          </w:tcPr>
          <w:p w14:paraId="14099509" w14:textId="77777777" w:rsidR="00371BB2" w:rsidRPr="006B2902" w:rsidRDefault="00371BB2" w:rsidP="00371BB2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D329B" w14:textId="77777777" w:rsidR="00371BB2" w:rsidRDefault="006B08AB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D42B68">
              <w:rPr>
                <w:rFonts w:ascii="Calibri" w:eastAsia="Times New Roman" w:hAnsi="Calibri" w:cs="Calibri"/>
                <w:b/>
                <w:bCs/>
                <w:u w:val="single"/>
              </w:rPr>
              <w:t xml:space="preserve">Jack item 3 – Balloon Accreditation </w:t>
            </w:r>
          </w:p>
          <w:p w14:paraId="12C2FBFF" w14:textId="32231680" w:rsidR="00D42B68" w:rsidRDefault="00D42B68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Achieving the gold aware would likely result in more sponsors. </w:t>
            </w:r>
          </w:p>
          <w:p w14:paraId="0722E9F2" w14:textId="61759A4A" w:rsidR="00D42B68" w:rsidRDefault="00D42B68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77ACFD9E" w14:textId="019EFEF3" w:rsidR="00D42B68" w:rsidRDefault="00D42B68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Another benefit is priority with room bookings. </w:t>
            </w:r>
          </w:p>
          <w:p w14:paraId="4BA773CA" w14:textId="7211D91C" w:rsidR="00D42B68" w:rsidRDefault="00D42B68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1C2EC7A" w14:textId="19A28E84" w:rsidR="00D42B68" w:rsidRPr="00D42B68" w:rsidRDefault="00D42B68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Specification outlined below. </w:t>
            </w:r>
          </w:p>
          <w:p w14:paraId="4EA739BC" w14:textId="125C6A49" w:rsidR="00E3659D" w:rsidRPr="00D42B68" w:rsidRDefault="00FB60C0" w:rsidP="00D42B68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4276304" wp14:editId="56599F82">
                  <wp:extent cx="3013004" cy="2964873"/>
                  <wp:effectExtent l="0" t="0" r="0" b="0"/>
                  <wp:docPr id="1" name="Picture 1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04" cy="296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EB55F" w14:textId="77777777" w:rsidR="00371BB2" w:rsidRPr="006B2902" w:rsidRDefault="00371BB2" w:rsidP="00371BB2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</w:tr>
      <w:tr w:rsidR="00371BB2" w:rsidRPr="006B2902" w14:paraId="51B119D0" w14:textId="77777777" w:rsidTr="00371BB2">
        <w:trPr>
          <w:trHeight w:val="1117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D78C7" w14:textId="77777777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  <w:b/>
                <w:bCs/>
              </w:rPr>
              <w:t>Standing Reports</w:t>
            </w: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F2A0F" w14:textId="26963F72" w:rsidR="00371BB2" w:rsidRPr="0033439A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33439A">
              <w:rPr>
                <w:rFonts w:ascii="Calibri" w:eastAsia="Times New Roman" w:hAnsi="Calibri" w:cs="Calibri"/>
                <w:b/>
                <w:bCs/>
              </w:rPr>
              <w:t>Welfare </w:t>
            </w:r>
          </w:p>
          <w:p w14:paraId="6D0CADB0" w14:textId="57DED17F" w:rsidR="00823CF0" w:rsidRPr="006B2902" w:rsidRDefault="00823CF0" w:rsidP="00823CF0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 xml:space="preserve">Nothing to report </w:t>
            </w:r>
          </w:p>
          <w:p w14:paraId="4C9D4B07" w14:textId="77777777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 </w:t>
            </w:r>
          </w:p>
          <w:p w14:paraId="4954339E" w14:textId="36F324BB" w:rsidR="00371BB2" w:rsidRPr="0033439A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6B2902">
              <w:rPr>
                <w:rFonts w:ascii="Calibri" w:eastAsia="Times New Roman" w:hAnsi="Calibri" w:cs="Calibri"/>
              </w:rPr>
              <w:t>F</w:t>
            </w:r>
            <w:r w:rsidRPr="0033439A">
              <w:rPr>
                <w:rFonts w:ascii="Calibri" w:eastAsia="Times New Roman" w:hAnsi="Calibri" w:cs="Calibri"/>
                <w:b/>
                <w:bCs/>
              </w:rPr>
              <w:t>inancial </w:t>
            </w:r>
          </w:p>
          <w:p w14:paraId="28D4F37A" w14:textId="2BCFA41B" w:rsidR="00823CF0" w:rsidRPr="006B2902" w:rsidRDefault="00823CF0" w:rsidP="00823CF0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 xml:space="preserve">As below </w:t>
            </w:r>
          </w:p>
          <w:p w14:paraId="3E4D19B4" w14:textId="77777777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 </w:t>
            </w:r>
          </w:p>
          <w:p w14:paraId="4A596448" w14:textId="77777777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I</w:t>
            </w:r>
            <w:r w:rsidRPr="0033439A">
              <w:rPr>
                <w:rFonts w:ascii="Calibri" w:eastAsia="Times New Roman" w:hAnsi="Calibri" w:cs="Calibri"/>
                <w:b/>
                <w:bCs/>
              </w:rPr>
              <w:t>T </w:t>
            </w:r>
          </w:p>
          <w:p w14:paraId="2CF35E4B" w14:textId="66E6E6CE" w:rsidR="00E83DB3" w:rsidRDefault="00E83DB3" w:rsidP="00E83DB3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 xml:space="preserve">Galenicals emails </w:t>
            </w:r>
            <w:r w:rsidR="0033439A">
              <w:rPr>
                <w:rFonts w:ascii="Calibri" w:eastAsia="Times New Roman" w:hAnsi="Calibri" w:cs="Calibri"/>
              </w:rPr>
              <w:t xml:space="preserve">resolution still pending </w:t>
            </w:r>
          </w:p>
          <w:p w14:paraId="2EDFD80C" w14:textId="6EA19F61" w:rsidR="00823CF0" w:rsidRPr="0033439A" w:rsidRDefault="0033439A" w:rsidP="0033439A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Committee asked to use the Gmail account to send emails whilst this is ongoing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00D0A" w14:textId="77777777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</w:tr>
      <w:tr w:rsidR="00371BB2" w:rsidRPr="006B2902" w14:paraId="7D8584A4" w14:textId="77777777" w:rsidTr="00371BB2">
        <w:trPr>
          <w:trHeight w:val="443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830F5" w14:textId="77777777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  <w:b/>
                <w:bCs/>
              </w:rPr>
              <w:t>Matters arising </w:t>
            </w: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AEC2A" w14:textId="2CA45239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 </w:t>
            </w:r>
            <w:r w:rsidR="00823CF0" w:rsidRPr="006B2902">
              <w:rPr>
                <w:rFonts w:ascii="Calibri" w:eastAsia="Times New Roman" w:hAnsi="Calibri" w:cs="Calibri"/>
              </w:rPr>
              <w:t xml:space="preserve">None reported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2D3D5" w14:textId="77777777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</w:tr>
      <w:tr w:rsidR="00371BB2" w:rsidRPr="006B2902" w14:paraId="0E312CCE" w14:textId="77777777" w:rsidTr="00371BB2">
        <w:trPr>
          <w:trHeight w:val="212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E87EF" w14:textId="77777777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  <w:b/>
                <w:bCs/>
              </w:rPr>
              <w:lastRenderedPageBreak/>
              <w:t>AOB</w:t>
            </w: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4F4FA" w14:textId="77777777" w:rsidR="0033439A" w:rsidRPr="0033439A" w:rsidRDefault="0033439A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33439A">
              <w:rPr>
                <w:rFonts w:ascii="Calibri" w:eastAsia="Times New Roman" w:hAnsi="Calibri" w:cs="Calibri"/>
                <w:b/>
                <w:bCs/>
              </w:rPr>
              <w:t xml:space="preserve">Item 1 - </w:t>
            </w:r>
            <w:r w:rsidR="002A0D73" w:rsidRPr="0033439A">
              <w:rPr>
                <w:rFonts w:ascii="Calibri" w:eastAsia="Times New Roman" w:hAnsi="Calibri" w:cs="Calibri"/>
                <w:b/>
                <w:bCs/>
              </w:rPr>
              <w:t xml:space="preserve">Galenicals cards </w:t>
            </w:r>
          </w:p>
          <w:p w14:paraId="2964994E" w14:textId="03C7D0E1" w:rsidR="0033439A" w:rsidRDefault="0033439A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Historically, plastic Galenicals cards have been costly so to incur costs for online cards would not be an issue.</w:t>
            </w:r>
          </w:p>
          <w:p w14:paraId="23A4EA5B" w14:textId="08BF7BC1" w:rsidR="0033439A" w:rsidRDefault="0033439A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</w:p>
          <w:p w14:paraId="409C6E5D" w14:textId="77777777" w:rsidR="00AA4095" w:rsidRDefault="0033439A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Item 2 – Galenicals accounts</w:t>
            </w:r>
          </w:p>
          <w:p w14:paraId="4C42CB2A" w14:textId="77777777" w:rsidR="00AA4095" w:rsidRDefault="00AA4095" w:rsidP="00AA4095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This is primarily for reimbursement </w:t>
            </w:r>
          </w:p>
          <w:p w14:paraId="3978E658" w14:textId="77777777" w:rsidR="00AA4095" w:rsidRDefault="00AA4095" w:rsidP="00AA4095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Instructions and forms are linked via agenda and are also available on SharePoint. </w:t>
            </w:r>
          </w:p>
          <w:p w14:paraId="6E29A0DF" w14:textId="77777777" w:rsidR="00AA4095" w:rsidRDefault="00AA4095" w:rsidP="00AA4095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Each committee asked to fill this form out, putting themselves into which category is most appropriate</w:t>
            </w:r>
          </w:p>
          <w:p w14:paraId="4E0D8239" w14:textId="77777777" w:rsidR="00AA4095" w:rsidRDefault="00AA4095" w:rsidP="00AA4095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Use main account is not obvious.  </w:t>
            </w:r>
          </w:p>
          <w:p w14:paraId="77499E3E" w14:textId="77777777" w:rsidR="00AA4095" w:rsidRDefault="00AA4095" w:rsidP="00AA4095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Grants and conference grants are not included </w:t>
            </w:r>
          </w:p>
          <w:p w14:paraId="61AC2891" w14:textId="3CF4C87E" w:rsidR="00BA1A4A" w:rsidRDefault="4D5A3C9B" w:rsidP="00371BB2">
            <w:pPr>
              <w:spacing w:line="240" w:lineRule="auto"/>
              <w:jc w:val="both"/>
              <w:textAlignment w:val="baseline"/>
              <w:rPr>
                <w:rFonts w:eastAsia="Times New Roman"/>
              </w:rPr>
            </w:pPr>
            <w:r w:rsidRPr="65073272">
              <w:rPr>
                <w:rFonts w:eastAsia="Times New Roman"/>
              </w:rPr>
              <w:t>For members that are pairs, only one to</w:t>
            </w:r>
            <w:r w:rsidR="727F5893" w:rsidRPr="65073272">
              <w:rPr>
                <w:rFonts w:eastAsia="Times New Roman"/>
              </w:rPr>
              <w:t xml:space="preserve"> fill out the form.</w:t>
            </w:r>
          </w:p>
          <w:p w14:paraId="382C3487" w14:textId="77777777" w:rsidR="0033439A" w:rsidRDefault="0033439A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</w:p>
          <w:p w14:paraId="00EF80A5" w14:textId="18108F41" w:rsidR="00823CF0" w:rsidRDefault="00F30CD4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Item 3 – Merchandise </w:t>
            </w:r>
          </w:p>
          <w:p w14:paraId="4E546151" w14:textId="7D2C1AA7" w:rsidR="00F30CD4" w:rsidRDefault="00F30CD4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Merchandise survey results reported</w:t>
            </w:r>
          </w:p>
          <w:p w14:paraId="11D9A5C8" w14:textId="318B6FCD" w:rsidR="00F30CD4" w:rsidRDefault="00F30CD4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Very encouraging </w:t>
            </w:r>
          </w:p>
          <w:p w14:paraId="3B92CB69" w14:textId="6822EC81" w:rsidR="00823CF0" w:rsidRDefault="00B91D91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Most popular items are t-shirts</w:t>
            </w:r>
            <w:r w:rsidR="00F30CD4">
              <w:rPr>
                <w:rFonts w:ascii="Calibri" w:eastAsia="Times New Roman" w:hAnsi="Calibri" w:cs="Calibri"/>
              </w:rPr>
              <w:t xml:space="preserve"> and</w:t>
            </w:r>
            <w:r w:rsidRPr="006B2902">
              <w:rPr>
                <w:rFonts w:ascii="Calibri" w:eastAsia="Times New Roman" w:hAnsi="Calibri" w:cs="Calibri"/>
              </w:rPr>
              <w:t xml:space="preserve"> </w:t>
            </w:r>
            <w:r w:rsidR="00E43A72" w:rsidRPr="006B2902">
              <w:rPr>
                <w:rFonts w:ascii="Calibri" w:eastAsia="Times New Roman" w:hAnsi="Calibri" w:cs="Calibri"/>
              </w:rPr>
              <w:t xml:space="preserve">¼ fleece </w:t>
            </w:r>
          </w:p>
          <w:p w14:paraId="1ED80C46" w14:textId="5E45B39B" w:rsidR="00F30CD4" w:rsidRPr="006B2902" w:rsidRDefault="00F30CD4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Face masks are also popular</w:t>
            </w:r>
          </w:p>
          <w:p w14:paraId="2A468F77" w14:textId="0DAC4B41" w:rsidR="0066001C" w:rsidRDefault="0066001C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 xml:space="preserve">Personalisation </w:t>
            </w:r>
            <w:r w:rsidR="00F30CD4">
              <w:rPr>
                <w:rFonts w:ascii="Calibri" w:eastAsia="Times New Roman" w:hAnsi="Calibri" w:cs="Calibri"/>
              </w:rPr>
              <w:t xml:space="preserve">was very popular </w:t>
            </w:r>
          </w:p>
          <w:p w14:paraId="25CFBE8D" w14:textId="59ECCB8F" w:rsidR="00F30CD4" w:rsidRPr="006B2902" w:rsidRDefault="00F30CD4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Consider SU and other University societies merchandise</w:t>
            </w:r>
          </w:p>
          <w:p w14:paraId="33DF4D37" w14:textId="77777777" w:rsidR="00F30CD4" w:rsidRDefault="00F30CD4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</w:p>
          <w:p w14:paraId="6FA5EF82" w14:textId="1E923928" w:rsidR="00F30CD4" w:rsidRDefault="00F30CD4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Mugs </w:t>
            </w:r>
          </w:p>
          <w:p w14:paraId="79D62E55" w14:textId="18A41053" w:rsidR="009964D1" w:rsidRPr="006B2902" w:rsidRDefault="009964D1" w:rsidP="009964D1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 xml:space="preserve">Wraparound design </w:t>
            </w:r>
          </w:p>
          <w:p w14:paraId="691300AA" w14:textId="00914216" w:rsidR="009964D1" w:rsidRDefault="009964D1" w:rsidP="009964D1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 xml:space="preserve">Has to be black and white </w:t>
            </w:r>
          </w:p>
          <w:p w14:paraId="1C892B32" w14:textId="7428BE21" w:rsidR="00AA4095" w:rsidRDefault="00F30CD4" w:rsidP="00AA4095">
            <w:pPr>
              <w:spacing w:line="240" w:lineRule="auto"/>
              <w:jc w:val="both"/>
              <w:textAlignment w:val="baseline"/>
            </w:pPr>
            <w:r>
              <w:rPr>
                <w:rFonts w:ascii="Calibri" w:eastAsia="Times New Roman" w:hAnsi="Calibri" w:cs="Calibri"/>
              </w:rPr>
              <w:t>No discount available with Galenicals T-shirts (not urgent as no sponsors</w:t>
            </w:r>
            <w:r w:rsidR="00AA4095">
              <w:rPr>
                <w:rFonts w:ascii="Calibri" w:eastAsia="Times New Roman" w:hAnsi="Calibri" w:cs="Calibri"/>
              </w:rPr>
              <w:t xml:space="preserve"> as of yet 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5A12FD22" w14:textId="2585F904" w:rsidR="00AA4095" w:rsidRDefault="00AA4095" w:rsidP="00AA4095">
            <w:pPr>
              <w:spacing w:line="240" w:lineRule="auto"/>
              <w:jc w:val="both"/>
              <w:textAlignment w:val="baseline"/>
            </w:pPr>
          </w:p>
          <w:p w14:paraId="1FAEC501" w14:textId="2D23E423" w:rsidR="00AA4095" w:rsidRPr="00AA4095" w:rsidRDefault="00AA4095" w:rsidP="00AA4095">
            <w:pPr>
              <w:spacing w:line="240" w:lineRule="auto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Item 4 – Events </w:t>
            </w:r>
          </w:p>
          <w:p w14:paraId="78C670EC" w14:textId="77777777" w:rsidR="00AA4095" w:rsidRDefault="340A7DB3" w:rsidP="0047142D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</w:pPr>
            <w:r>
              <w:t>To take place in mansion house</w:t>
            </w:r>
            <w:r w:rsidR="7C3DCC23">
              <w:t>.</w:t>
            </w:r>
            <w:r w:rsidR="6126F2F0">
              <w:t xml:space="preserve"> £600 in total.</w:t>
            </w:r>
            <w:r w:rsidR="7C3DCC23">
              <w:t xml:space="preserve"> 3 spaces with 30 people maximum. </w:t>
            </w:r>
          </w:p>
          <w:p w14:paraId="71C602AB" w14:textId="77777777" w:rsidR="00AA4095" w:rsidRDefault="00AA4095" w:rsidP="65073272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</w:pPr>
            <w:r>
              <w:t>Two</w:t>
            </w:r>
            <w:r w:rsidR="7C3DCC23">
              <w:t xml:space="preserve"> </w:t>
            </w:r>
            <w:proofErr w:type="spellStart"/>
            <w:r w:rsidR="7C3DCC23">
              <w:t>Portaloos</w:t>
            </w:r>
            <w:proofErr w:type="spellEnd"/>
            <w:r w:rsidR="7C3DCC23">
              <w:t xml:space="preserve"> </w:t>
            </w:r>
            <w:r w:rsidR="5C23BC9C">
              <w:t xml:space="preserve">required </w:t>
            </w:r>
            <w:r w:rsidR="7C3DCC23">
              <w:t>costing £300-400</w:t>
            </w:r>
          </w:p>
          <w:p w14:paraId="4D06EC69" w14:textId="77777777" w:rsidR="00AA4095" w:rsidRDefault="7C3DCC23" w:rsidP="00AA4095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</w:pPr>
            <w:r>
              <w:t xml:space="preserve">Marquees cost £1,200 </w:t>
            </w:r>
          </w:p>
          <w:p w14:paraId="791A5ED1" w14:textId="77777777" w:rsidR="00AA4095" w:rsidRDefault="00AA4095" w:rsidP="00AA4095">
            <w:pPr>
              <w:spacing w:line="240" w:lineRule="auto"/>
              <w:jc w:val="both"/>
              <w:textAlignment w:val="baseline"/>
            </w:pPr>
          </w:p>
          <w:p w14:paraId="0C016629" w14:textId="264B4AEA" w:rsidR="00AA4095" w:rsidRDefault="00AA4095" w:rsidP="00AA4095">
            <w:pPr>
              <w:spacing w:line="240" w:lineRule="auto"/>
              <w:jc w:val="both"/>
              <w:textAlignment w:val="baseline"/>
            </w:pPr>
            <w:r>
              <w:t>Events which this could apply to include:</w:t>
            </w:r>
          </w:p>
          <w:p w14:paraId="4573D6DB" w14:textId="77777777" w:rsidR="00AA4095" w:rsidRDefault="36BF2231" w:rsidP="65073272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</w:pPr>
            <w:r>
              <w:t>Colleges formal:</w:t>
            </w:r>
            <w:r w:rsidR="45CEFA09">
              <w:t xml:space="preserve"> Potentially the 20</w:t>
            </w:r>
            <w:r w:rsidR="45CEFA09" w:rsidRPr="00AA4095">
              <w:rPr>
                <w:vertAlign w:val="superscript"/>
              </w:rPr>
              <w:t>th</w:t>
            </w:r>
            <w:r w:rsidR="45CEFA09">
              <w:t>/27</w:t>
            </w:r>
            <w:r w:rsidR="45CEFA09" w:rsidRPr="00AA4095">
              <w:rPr>
                <w:vertAlign w:val="superscript"/>
              </w:rPr>
              <w:t xml:space="preserve">th </w:t>
            </w:r>
            <w:r w:rsidR="45CEFA09">
              <w:t xml:space="preserve"> </w:t>
            </w:r>
          </w:p>
          <w:p w14:paraId="0B46273B" w14:textId="1881C51E" w:rsidR="665792DF" w:rsidRDefault="7C3DCC23" w:rsidP="00AA4095">
            <w:pPr>
              <w:pStyle w:val="ListParagraph"/>
              <w:spacing w:line="240" w:lineRule="auto"/>
              <w:jc w:val="both"/>
              <w:textAlignment w:val="baseline"/>
            </w:pPr>
            <w:r>
              <w:t xml:space="preserve">Drinks and canapes. Optional bar. </w:t>
            </w:r>
          </w:p>
          <w:p w14:paraId="2BC062E4" w14:textId="7E763B87" w:rsidR="65073272" w:rsidRDefault="65073272" w:rsidP="65073272">
            <w:pPr>
              <w:spacing w:line="240" w:lineRule="auto"/>
              <w:jc w:val="both"/>
            </w:pPr>
          </w:p>
          <w:p w14:paraId="27F19525" w14:textId="79A8B263" w:rsidR="00BA1A4A" w:rsidRPr="00AA4095" w:rsidRDefault="1B67C612" w:rsidP="00AA4095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</w:pPr>
            <w:r>
              <w:t>BBQ more casual event: October 3</w:t>
            </w:r>
            <w:r w:rsidRPr="00AA4095">
              <w:rPr>
                <w:vertAlign w:val="superscript"/>
              </w:rPr>
              <w:t>rd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3848E" w14:textId="345CBB6B" w:rsidR="00371BB2" w:rsidRPr="006B2902" w:rsidRDefault="002B4885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33439A">
              <w:rPr>
                <w:rFonts w:ascii="Calibri" w:eastAsia="Times New Roman" w:hAnsi="Calibri" w:cs="Calibri"/>
                <w:b/>
                <w:bCs/>
              </w:rPr>
              <w:t>Action –</w:t>
            </w:r>
            <w:r w:rsidRPr="006B2902">
              <w:rPr>
                <w:rFonts w:ascii="Calibri" w:eastAsia="Times New Roman" w:hAnsi="Calibri" w:cs="Calibri"/>
              </w:rPr>
              <w:t xml:space="preserve"> </w:t>
            </w:r>
            <w:r w:rsidR="0033439A">
              <w:rPr>
                <w:rFonts w:ascii="Calibri" w:eastAsia="Times New Roman" w:hAnsi="Calibri" w:cs="Calibri"/>
              </w:rPr>
              <w:t>All committee to fill in the Galenicals accounts form.</w:t>
            </w:r>
          </w:p>
        </w:tc>
      </w:tr>
      <w:tr w:rsidR="00371BB2" w:rsidRPr="006B2902" w14:paraId="375822FD" w14:textId="77777777" w:rsidTr="00371BB2">
        <w:trPr>
          <w:trHeight w:val="656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09FFF" w14:textId="77777777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  <w:b/>
                <w:bCs/>
              </w:rPr>
              <w:t>Date of next meeting</w:t>
            </w:r>
            <w:r w:rsidRPr="006B2902">
              <w:rPr>
                <w:rFonts w:ascii="Calibri" w:eastAsia="Times New Roman" w:hAnsi="Calibri" w:cs="Calibri"/>
              </w:rPr>
              <w:t> </w:t>
            </w:r>
          </w:p>
          <w:p w14:paraId="3A56C637" w14:textId="77777777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87304" w14:textId="62694E7A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 </w:t>
            </w:r>
            <w:r w:rsidR="00823CF0" w:rsidRPr="006B2902">
              <w:rPr>
                <w:rFonts w:ascii="Calibri" w:eastAsia="Times New Roman" w:hAnsi="Calibri" w:cs="Calibri"/>
              </w:rPr>
              <w:t>13</w:t>
            </w:r>
            <w:r w:rsidR="00823CF0" w:rsidRPr="006B2902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823CF0" w:rsidRPr="006B2902">
              <w:rPr>
                <w:rFonts w:ascii="Calibri" w:eastAsia="Times New Roman" w:hAnsi="Calibri" w:cs="Calibri"/>
              </w:rPr>
              <w:t xml:space="preserve"> September </w:t>
            </w:r>
            <w:r w:rsidR="0033439A">
              <w:rPr>
                <w:rFonts w:ascii="Calibri" w:eastAsia="Times New Roman" w:hAnsi="Calibri" w:cs="Calibri"/>
              </w:rPr>
              <w:t>2020 4-6pm BST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13919" w14:textId="77777777" w:rsidR="00371BB2" w:rsidRPr="006B2902" w:rsidRDefault="00371BB2" w:rsidP="00371BB2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B2902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7D0F2E6F" w14:textId="5474DF98" w:rsidR="00B61B91" w:rsidRPr="00AA4095" w:rsidRDefault="00371BB2" w:rsidP="00AA4095">
      <w:pPr>
        <w:spacing w:line="240" w:lineRule="auto"/>
        <w:textAlignment w:val="baseline"/>
        <w:rPr>
          <w:rFonts w:ascii="Calibri" w:eastAsia="Times New Roman" w:hAnsi="Calibri" w:cs="Calibri"/>
        </w:rPr>
      </w:pPr>
      <w:r w:rsidRPr="006B2902">
        <w:rPr>
          <w:rFonts w:ascii="Calibri" w:eastAsia="Times New Roman" w:hAnsi="Calibri" w:cs="Calibri"/>
        </w:rPr>
        <w:t>  </w:t>
      </w:r>
    </w:p>
    <w:sectPr w:rsidR="00B61B91" w:rsidRPr="00AA40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0434" w14:textId="77777777" w:rsidR="00E8628C" w:rsidRDefault="00E8628C">
      <w:pPr>
        <w:spacing w:line="240" w:lineRule="auto"/>
      </w:pPr>
      <w:r>
        <w:separator/>
      </w:r>
    </w:p>
  </w:endnote>
  <w:endnote w:type="continuationSeparator" w:id="0">
    <w:p w14:paraId="05788E93" w14:textId="77777777" w:rsidR="00E8628C" w:rsidRDefault="00E8628C">
      <w:pPr>
        <w:spacing w:line="240" w:lineRule="auto"/>
      </w:pPr>
      <w:r>
        <w:continuationSeparator/>
      </w:r>
    </w:p>
  </w:endnote>
  <w:endnote w:type="continuationNotice" w:id="1">
    <w:p w14:paraId="5DA350E0" w14:textId="77777777" w:rsidR="00E8628C" w:rsidRDefault="00E862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nito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6EC9" w14:textId="77777777" w:rsidR="00605850" w:rsidRDefault="00605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3B66" w14:textId="77777777" w:rsidR="00605850" w:rsidRDefault="00605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C612" w14:textId="77777777" w:rsidR="00605850" w:rsidRDefault="00605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67AC" w14:textId="77777777" w:rsidR="00E8628C" w:rsidRDefault="00E8628C">
      <w:pPr>
        <w:spacing w:line="240" w:lineRule="auto"/>
      </w:pPr>
      <w:r>
        <w:separator/>
      </w:r>
    </w:p>
  </w:footnote>
  <w:footnote w:type="continuationSeparator" w:id="0">
    <w:p w14:paraId="3FAA4ECC" w14:textId="77777777" w:rsidR="00E8628C" w:rsidRDefault="00E8628C">
      <w:pPr>
        <w:spacing w:line="240" w:lineRule="auto"/>
      </w:pPr>
      <w:r>
        <w:continuationSeparator/>
      </w:r>
    </w:p>
  </w:footnote>
  <w:footnote w:type="continuationNotice" w:id="1">
    <w:p w14:paraId="54C1E8FC" w14:textId="77777777" w:rsidR="00E8628C" w:rsidRDefault="00E862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6B6B" w14:textId="0445EFBB" w:rsidR="00605850" w:rsidRDefault="00605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39A1" w14:textId="0EA0518B" w:rsidR="00B61B91" w:rsidRDefault="56599F82">
    <w:pPr>
      <w:jc w:val="center"/>
    </w:pPr>
    <w:r>
      <w:rPr>
        <w:noProof/>
      </w:rPr>
      <w:drawing>
        <wp:inline distT="0" distB="0" distL="0" distR="0" wp14:anchorId="69DFA139" wp14:editId="5F5305FC">
          <wp:extent cx="4089400" cy="1558945"/>
          <wp:effectExtent l="0" t="0" r="0" b="0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0" cy="155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4A2C" w14:textId="2C3B29A7" w:rsidR="00605850" w:rsidRDefault="00605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E6D"/>
    <w:multiLevelType w:val="multilevel"/>
    <w:tmpl w:val="5E648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AF3A79"/>
    <w:multiLevelType w:val="multilevel"/>
    <w:tmpl w:val="D12053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8B3F76"/>
    <w:multiLevelType w:val="hybridMultilevel"/>
    <w:tmpl w:val="9E7213FE"/>
    <w:lvl w:ilvl="0" w:tplc="BEA8B54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7BD64EE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1F9AB5DE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89FAD3E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A5A2AD4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EFD6769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2BCC8B7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C2A48F9C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002E5DF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410043"/>
    <w:multiLevelType w:val="hybridMultilevel"/>
    <w:tmpl w:val="8D80FF46"/>
    <w:lvl w:ilvl="0" w:tplc="BD5036B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F4E6C538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A5A2BFCE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D45C490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9A677A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9704E67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8ADC9E2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3BA6B12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ED628DC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F58C2"/>
    <w:multiLevelType w:val="multilevel"/>
    <w:tmpl w:val="BA4694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9B5D6B"/>
    <w:multiLevelType w:val="multilevel"/>
    <w:tmpl w:val="1CA0A48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03778E"/>
    <w:multiLevelType w:val="multilevel"/>
    <w:tmpl w:val="ABE84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395E5C"/>
    <w:multiLevelType w:val="multilevel"/>
    <w:tmpl w:val="6DD02E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69663BF"/>
    <w:multiLevelType w:val="multilevel"/>
    <w:tmpl w:val="A36AB9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4265CE"/>
    <w:multiLevelType w:val="hybridMultilevel"/>
    <w:tmpl w:val="597C5EE8"/>
    <w:lvl w:ilvl="0" w:tplc="06987420">
      <w:start w:val="4"/>
      <w:numFmt w:val="bullet"/>
      <w:lvlText w:val="-"/>
      <w:lvlJc w:val="left"/>
      <w:pPr>
        <w:ind w:left="720" w:hanging="360"/>
      </w:pPr>
      <w:rPr>
        <w:rFonts w:ascii="Nunito" w:eastAsia="Nunito" w:hAnsi="Nunito" w:cs="Nuni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B0F91"/>
    <w:multiLevelType w:val="hybridMultilevel"/>
    <w:tmpl w:val="D026E3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381F"/>
    <w:multiLevelType w:val="hybridMultilevel"/>
    <w:tmpl w:val="713471DA"/>
    <w:lvl w:ilvl="0" w:tplc="5AC81A50">
      <w:start w:val="1"/>
      <w:numFmt w:val="decimal"/>
      <w:lvlText w:val="%1."/>
      <w:lvlJc w:val="left"/>
      <w:pPr>
        <w:ind w:left="720" w:hanging="360"/>
      </w:pPr>
    </w:lvl>
    <w:lvl w:ilvl="1" w:tplc="F392CCB8">
      <w:start w:val="1"/>
      <w:numFmt w:val="lowerLetter"/>
      <w:lvlText w:val="%2."/>
      <w:lvlJc w:val="left"/>
      <w:pPr>
        <w:ind w:left="1440" w:hanging="360"/>
      </w:pPr>
    </w:lvl>
    <w:lvl w:ilvl="2" w:tplc="6464C09C">
      <w:start w:val="1"/>
      <w:numFmt w:val="lowerRoman"/>
      <w:lvlText w:val="%3."/>
      <w:lvlJc w:val="right"/>
      <w:pPr>
        <w:ind w:left="2160" w:hanging="180"/>
      </w:pPr>
    </w:lvl>
    <w:lvl w:ilvl="3" w:tplc="C196482C">
      <w:start w:val="1"/>
      <w:numFmt w:val="decimal"/>
      <w:lvlText w:val="%4."/>
      <w:lvlJc w:val="left"/>
      <w:pPr>
        <w:ind w:left="2880" w:hanging="360"/>
      </w:pPr>
    </w:lvl>
    <w:lvl w:ilvl="4" w:tplc="46709808">
      <w:start w:val="1"/>
      <w:numFmt w:val="lowerLetter"/>
      <w:lvlText w:val="%5."/>
      <w:lvlJc w:val="left"/>
      <w:pPr>
        <w:ind w:left="3600" w:hanging="360"/>
      </w:pPr>
    </w:lvl>
    <w:lvl w:ilvl="5" w:tplc="163EC8C4">
      <w:start w:val="1"/>
      <w:numFmt w:val="lowerRoman"/>
      <w:lvlText w:val="%6."/>
      <w:lvlJc w:val="right"/>
      <w:pPr>
        <w:ind w:left="4320" w:hanging="180"/>
      </w:pPr>
    </w:lvl>
    <w:lvl w:ilvl="6" w:tplc="963C01D2">
      <w:start w:val="1"/>
      <w:numFmt w:val="decimal"/>
      <w:lvlText w:val="%7."/>
      <w:lvlJc w:val="left"/>
      <w:pPr>
        <w:ind w:left="5040" w:hanging="360"/>
      </w:pPr>
    </w:lvl>
    <w:lvl w:ilvl="7" w:tplc="1004C234">
      <w:start w:val="1"/>
      <w:numFmt w:val="lowerLetter"/>
      <w:lvlText w:val="%8."/>
      <w:lvlJc w:val="left"/>
      <w:pPr>
        <w:ind w:left="5760" w:hanging="360"/>
      </w:pPr>
    </w:lvl>
    <w:lvl w:ilvl="8" w:tplc="CB16C2E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57C"/>
    <w:multiLevelType w:val="hybridMultilevel"/>
    <w:tmpl w:val="15F6CCDA"/>
    <w:lvl w:ilvl="0" w:tplc="3326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F90BEB"/>
    <w:multiLevelType w:val="hybridMultilevel"/>
    <w:tmpl w:val="D40C50A6"/>
    <w:lvl w:ilvl="0" w:tplc="40E873B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FE34BECA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06A0946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A85AEE1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898C509A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898079F8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B3E2880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020E39F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5C56B70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F00DFE"/>
    <w:multiLevelType w:val="hybridMultilevel"/>
    <w:tmpl w:val="0FF6BFE6"/>
    <w:lvl w:ilvl="0" w:tplc="69B23F06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14EAA11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B916F75C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4576486E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F9500A4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9F5C1A4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AA5AF07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7D14F4A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2B6AEBA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9A07DD"/>
    <w:multiLevelType w:val="multilevel"/>
    <w:tmpl w:val="8F308C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F94561"/>
    <w:multiLevelType w:val="multilevel"/>
    <w:tmpl w:val="CBDA15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37332B"/>
    <w:multiLevelType w:val="multilevel"/>
    <w:tmpl w:val="6A06C7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7D480D"/>
    <w:multiLevelType w:val="multilevel"/>
    <w:tmpl w:val="98DA8D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62D27AC"/>
    <w:multiLevelType w:val="hybridMultilevel"/>
    <w:tmpl w:val="788ACDCC"/>
    <w:lvl w:ilvl="0" w:tplc="C652ECDE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99E46B5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023E7DA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CA8CD4D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CA8F7E6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D6CA865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43441B4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7DB2AE9E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7BB65254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6836C87"/>
    <w:multiLevelType w:val="hybridMultilevel"/>
    <w:tmpl w:val="8056DECE"/>
    <w:lvl w:ilvl="0" w:tplc="BCA812D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AB649A5A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F6FA8D3E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27D220D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0E8EB0EA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82989E3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123251C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4C2A564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7986A3B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D7F0065"/>
    <w:multiLevelType w:val="hybridMultilevel"/>
    <w:tmpl w:val="8E54BAA8"/>
    <w:lvl w:ilvl="0" w:tplc="3118E500">
      <w:start w:val="1"/>
      <w:numFmt w:val="decimal"/>
      <w:lvlText w:val="%1."/>
      <w:lvlJc w:val="left"/>
      <w:pPr>
        <w:ind w:left="720" w:hanging="360"/>
      </w:pPr>
    </w:lvl>
    <w:lvl w:ilvl="1" w:tplc="B02C19D4">
      <w:start w:val="1"/>
      <w:numFmt w:val="lowerLetter"/>
      <w:lvlText w:val="%2."/>
      <w:lvlJc w:val="left"/>
      <w:pPr>
        <w:ind w:left="1440" w:hanging="360"/>
      </w:pPr>
    </w:lvl>
    <w:lvl w:ilvl="2" w:tplc="61D46AE0">
      <w:start w:val="1"/>
      <w:numFmt w:val="lowerRoman"/>
      <w:lvlText w:val="%3."/>
      <w:lvlJc w:val="right"/>
      <w:pPr>
        <w:ind w:left="2160" w:hanging="180"/>
      </w:pPr>
    </w:lvl>
    <w:lvl w:ilvl="3" w:tplc="A28AFCF6">
      <w:start w:val="1"/>
      <w:numFmt w:val="decimal"/>
      <w:lvlText w:val="%4."/>
      <w:lvlJc w:val="left"/>
      <w:pPr>
        <w:ind w:left="2880" w:hanging="360"/>
      </w:pPr>
    </w:lvl>
    <w:lvl w:ilvl="4" w:tplc="11043952">
      <w:start w:val="1"/>
      <w:numFmt w:val="lowerLetter"/>
      <w:lvlText w:val="%5."/>
      <w:lvlJc w:val="left"/>
      <w:pPr>
        <w:ind w:left="3600" w:hanging="360"/>
      </w:pPr>
    </w:lvl>
    <w:lvl w:ilvl="5" w:tplc="81FC03AE">
      <w:start w:val="1"/>
      <w:numFmt w:val="lowerRoman"/>
      <w:lvlText w:val="%6."/>
      <w:lvlJc w:val="right"/>
      <w:pPr>
        <w:ind w:left="4320" w:hanging="180"/>
      </w:pPr>
    </w:lvl>
    <w:lvl w:ilvl="6" w:tplc="8E920810">
      <w:start w:val="1"/>
      <w:numFmt w:val="decimal"/>
      <w:lvlText w:val="%7."/>
      <w:lvlJc w:val="left"/>
      <w:pPr>
        <w:ind w:left="5040" w:hanging="360"/>
      </w:pPr>
    </w:lvl>
    <w:lvl w:ilvl="7" w:tplc="C324CA28">
      <w:start w:val="1"/>
      <w:numFmt w:val="lowerLetter"/>
      <w:lvlText w:val="%8."/>
      <w:lvlJc w:val="left"/>
      <w:pPr>
        <w:ind w:left="5760" w:hanging="360"/>
      </w:pPr>
    </w:lvl>
    <w:lvl w:ilvl="8" w:tplc="02501D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14"/>
  </w:num>
  <w:num w:numId="7">
    <w:abstractNumId w:val="6"/>
  </w:num>
  <w:num w:numId="8">
    <w:abstractNumId w:val="7"/>
  </w:num>
  <w:num w:numId="9">
    <w:abstractNumId w:val="18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5"/>
  </w:num>
  <w:num w:numId="15">
    <w:abstractNumId w:val="3"/>
  </w:num>
  <w:num w:numId="16">
    <w:abstractNumId w:val="16"/>
  </w:num>
  <w:num w:numId="17">
    <w:abstractNumId w:val="15"/>
  </w:num>
  <w:num w:numId="18">
    <w:abstractNumId w:val="9"/>
  </w:num>
  <w:num w:numId="19">
    <w:abstractNumId w:val="21"/>
  </w:num>
  <w:num w:numId="20">
    <w:abstractNumId w:val="11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91"/>
    <w:rsid w:val="00006B9C"/>
    <w:rsid w:val="00015E47"/>
    <w:rsid w:val="0004180E"/>
    <w:rsid w:val="00055E39"/>
    <w:rsid w:val="00055E6B"/>
    <w:rsid w:val="000560A7"/>
    <w:rsid w:val="000611AD"/>
    <w:rsid w:val="0006275E"/>
    <w:rsid w:val="00070E0D"/>
    <w:rsid w:val="00072AA8"/>
    <w:rsid w:val="0007309C"/>
    <w:rsid w:val="00073DF4"/>
    <w:rsid w:val="000774D8"/>
    <w:rsid w:val="00081BBA"/>
    <w:rsid w:val="00093C6E"/>
    <w:rsid w:val="000F14E3"/>
    <w:rsid w:val="000F3B13"/>
    <w:rsid w:val="000F656E"/>
    <w:rsid w:val="00100BE1"/>
    <w:rsid w:val="0010146F"/>
    <w:rsid w:val="00105931"/>
    <w:rsid w:val="00116BAD"/>
    <w:rsid w:val="0013577D"/>
    <w:rsid w:val="00137B9A"/>
    <w:rsid w:val="00147938"/>
    <w:rsid w:val="00166421"/>
    <w:rsid w:val="0017185A"/>
    <w:rsid w:val="001820EA"/>
    <w:rsid w:val="0018782F"/>
    <w:rsid w:val="00195932"/>
    <w:rsid w:val="001A038A"/>
    <w:rsid w:val="001A1A7A"/>
    <w:rsid w:val="001A5B2E"/>
    <w:rsid w:val="001B03DE"/>
    <w:rsid w:val="001B0B82"/>
    <w:rsid w:val="001B32E3"/>
    <w:rsid w:val="001C520B"/>
    <w:rsid w:val="00213A84"/>
    <w:rsid w:val="002142FD"/>
    <w:rsid w:val="00215A49"/>
    <w:rsid w:val="00217B56"/>
    <w:rsid w:val="00250997"/>
    <w:rsid w:val="00250DAC"/>
    <w:rsid w:val="0028255A"/>
    <w:rsid w:val="00294935"/>
    <w:rsid w:val="00296A33"/>
    <w:rsid w:val="002A0D73"/>
    <w:rsid w:val="002A3565"/>
    <w:rsid w:val="002B4885"/>
    <w:rsid w:val="002F592F"/>
    <w:rsid w:val="00331450"/>
    <w:rsid w:val="00331707"/>
    <w:rsid w:val="0033439A"/>
    <w:rsid w:val="00371BB2"/>
    <w:rsid w:val="003C28D2"/>
    <w:rsid w:val="00404F43"/>
    <w:rsid w:val="004179BA"/>
    <w:rsid w:val="00450889"/>
    <w:rsid w:val="00486C4C"/>
    <w:rsid w:val="004954D0"/>
    <w:rsid w:val="004A7DED"/>
    <w:rsid w:val="004B2040"/>
    <w:rsid w:val="004C554D"/>
    <w:rsid w:val="004D09DB"/>
    <w:rsid w:val="004E2C8F"/>
    <w:rsid w:val="004E4043"/>
    <w:rsid w:val="00507A57"/>
    <w:rsid w:val="00516A8E"/>
    <w:rsid w:val="005309B8"/>
    <w:rsid w:val="00554F3D"/>
    <w:rsid w:val="005559FC"/>
    <w:rsid w:val="005714A6"/>
    <w:rsid w:val="00581CB9"/>
    <w:rsid w:val="00583CD2"/>
    <w:rsid w:val="005A0784"/>
    <w:rsid w:val="005A3DE1"/>
    <w:rsid w:val="005A6ECB"/>
    <w:rsid w:val="005D1D21"/>
    <w:rsid w:val="005E719C"/>
    <w:rsid w:val="005F4767"/>
    <w:rsid w:val="00605850"/>
    <w:rsid w:val="006270DB"/>
    <w:rsid w:val="0066001C"/>
    <w:rsid w:val="00662286"/>
    <w:rsid w:val="006648AC"/>
    <w:rsid w:val="00678333"/>
    <w:rsid w:val="00684F3D"/>
    <w:rsid w:val="006941DC"/>
    <w:rsid w:val="006A4288"/>
    <w:rsid w:val="006A5565"/>
    <w:rsid w:val="006B08AB"/>
    <w:rsid w:val="006B2902"/>
    <w:rsid w:val="006C6603"/>
    <w:rsid w:val="006F100E"/>
    <w:rsid w:val="00770160"/>
    <w:rsid w:val="00780ED6"/>
    <w:rsid w:val="007838C4"/>
    <w:rsid w:val="007923A3"/>
    <w:rsid w:val="00792EA6"/>
    <w:rsid w:val="007B6165"/>
    <w:rsid w:val="00823CF0"/>
    <w:rsid w:val="00845DF9"/>
    <w:rsid w:val="008463CE"/>
    <w:rsid w:val="00866B91"/>
    <w:rsid w:val="00871DD6"/>
    <w:rsid w:val="00874A1E"/>
    <w:rsid w:val="00876AAE"/>
    <w:rsid w:val="00885F80"/>
    <w:rsid w:val="008974D7"/>
    <w:rsid w:val="008B42EE"/>
    <w:rsid w:val="008B62A9"/>
    <w:rsid w:val="008C2327"/>
    <w:rsid w:val="008C5EC5"/>
    <w:rsid w:val="008C7E4E"/>
    <w:rsid w:val="008E2178"/>
    <w:rsid w:val="008E34C0"/>
    <w:rsid w:val="008F50A8"/>
    <w:rsid w:val="00924FDF"/>
    <w:rsid w:val="00926D70"/>
    <w:rsid w:val="00931138"/>
    <w:rsid w:val="00932256"/>
    <w:rsid w:val="009473CE"/>
    <w:rsid w:val="00952148"/>
    <w:rsid w:val="00954EDA"/>
    <w:rsid w:val="0097086E"/>
    <w:rsid w:val="00983EB7"/>
    <w:rsid w:val="00994796"/>
    <w:rsid w:val="009964D1"/>
    <w:rsid w:val="009B06FF"/>
    <w:rsid w:val="009E3698"/>
    <w:rsid w:val="009E64CE"/>
    <w:rsid w:val="009E7E63"/>
    <w:rsid w:val="009F5FA2"/>
    <w:rsid w:val="009F5FE6"/>
    <w:rsid w:val="009F61BD"/>
    <w:rsid w:val="009F776E"/>
    <w:rsid w:val="009F7C36"/>
    <w:rsid w:val="00A102B3"/>
    <w:rsid w:val="00A17096"/>
    <w:rsid w:val="00A276E9"/>
    <w:rsid w:val="00A41214"/>
    <w:rsid w:val="00A44F55"/>
    <w:rsid w:val="00A460BA"/>
    <w:rsid w:val="00A529F7"/>
    <w:rsid w:val="00A57940"/>
    <w:rsid w:val="00A66A1A"/>
    <w:rsid w:val="00A804B5"/>
    <w:rsid w:val="00A97262"/>
    <w:rsid w:val="00AA1802"/>
    <w:rsid w:val="00AA4095"/>
    <w:rsid w:val="00AA696F"/>
    <w:rsid w:val="00AC0C36"/>
    <w:rsid w:val="00AC26F0"/>
    <w:rsid w:val="00B070AC"/>
    <w:rsid w:val="00B07B25"/>
    <w:rsid w:val="00B152E1"/>
    <w:rsid w:val="00B31311"/>
    <w:rsid w:val="00B46432"/>
    <w:rsid w:val="00B567EC"/>
    <w:rsid w:val="00B61B91"/>
    <w:rsid w:val="00B717E9"/>
    <w:rsid w:val="00B80D71"/>
    <w:rsid w:val="00B9152E"/>
    <w:rsid w:val="00B91D91"/>
    <w:rsid w:val="00BA1A4A"/>
    <w:rsid w:val="00BC0CAD"/>
    <w:rsid w:val="00BC289C"/>
    <w:rsid w:val="00BC6575"/>
    <w:rsid w:val="00BE001F"/>
    <w:rsid w:val="00BE0FDD"/>
    <w:rsid w:val="00BF5C55"/>
    <w:rsid w:val="00BF9270"/>
    <w:rsid w:val="00C145D7"/>
    <w:rsid w:val="00C41ED4"/>
    <w:rsid w:val="00CD657E"/>
    <w:rsid w:val="00CE4C98"/>
    <w:rsid w:val="00CF63F2"/>
    <w:rsid w:val="00D0133A"/>
    <w:rsid w:val="00D31C72"/>
    <w:rsid w:val="00D33674"/>
    <w:rsid w:val="00D42B68"/>
    <w:rsid w:val="00D5117B"/>
    <w:rsid w:val="00D56715"/>
    <w:rsid w:val="00D85A1A"/>
    <w:rsid w:val="00D85A72"/>
    <w:rsid w:val="00DA21F4"/>
    <w:rsid w:val="00DA2F03"/>
    <w:rsid w:val="00DB2EB4"/>
    <w:rsid w:val="00DB70A2"/>
    <w:rsid w:val="00DB7FE1"/>
    <w:rsid w:val="00DC2358"/>
    <w:rsid w:val="00DC4B44"/>
    <w:rsid w:val="00DF4021"/>
    <w:rsid w:val="00E00F18"/>
    <w:rsid w:val="00E127E7"/>
    <w:rsid w:val="00E129B5"/>
    <w:rsid w:val="00E34D05"/>
    <w:rsid w:val="00E3659D"/>
    <w:rsid w:val="00E437B0"/>
    <w:rsid w:val="00E43A72"/>
    <w:rsid w:val="00E447DA"/>
    <w:rsid w:val="00E66FC6"/>
    <w:rsid w:val="00E83DB3"/>
    <w:rsid w:val="00E8628C"/>
    <w:rsid w:val="00EA5674"/>
    <w:rsid w:val="00EC3933"/>
    <w:rsid w:val="00EF4152"/>
    <w:rsid w:val="00F078EF"/>
    <w:rsid w:val="00F30CD4"/>
    <w:rsid w:val="00F32EC7"/>
    <w:rsid w:val="00F56B55"/>
    <w:rsid w:val="00F645AD"/>
    <w:rsid w:val="00F84865"/>
    <w:rsid w:val="00F901E1"/>
    <w:rsid w:val="00F933BC"/>
    <w:rsid w:val="00FB60C0"/>
    <w:rsid w:val="00FD583F"/>
    <w:rsid w:val="00FF5D53"/>
    <w:rsid w:val="02E17A5B"/>
    <w:rsid w:val="072BE016"/>
    <w:rsid w:val="09F44576"/>
    <w:rsid w:val="0C108806"/>
    <w:rsid w:val="125783A7"/>
    <w:rsid w:val="133F7FDD"/>
    <w:rsid w:val="158DC185"/>
    <w:rsid w:val="188017CA"/>
    <w:rsid w:val="18CB16A3"/>
    <w:rsid w:val="18D8FE95"/>
    <w:rsid w:val="1B67C612"/>
    <w:rsid w:val="1BAA7389"/>
    <w:rsid w:val="1EFCE83F"/>
    <w:rsid w:val="276714E0"/>
    <w:rsid w:val="2AD43939"/>
    <w:rsid w:val="2ED63D4F"/>
    <w:rsid w:val="2F17A10C"/>
    <w:rsid w:val="340A7DB3"/>
    <w:rsid w:val="350F3481"/>
    <w:rsid w:val="35B5AE58"/>
    <w:rsid w:val="35F9F1E1"/>
    <w:rsid w:val="36BF2231"/>
    <w:rsid w:val="3AF448FF"/>
    <w:rsid w:val="3EC55E03"/>
    <w:rsid w:val="40812627"/>
    <w:rsid w:val="45CEFA09"/>
    <w:rsid w:val="4955FC6E"/>
    <w:rsid w:val="4BFF27A5"/>
    <w:rsid w:val="4D5A3C9B"/>
    <w:rsid w:val="4D890689"/>
    <w:rsid w:val="4EDE32BB"/>
    <w:rsid w:val="4F6D948E"/>
    <w:rsid w:val="4FA12B06"/>
    <w:rsid w:val="51528296"/>
    <w:rsid w:val="5463B816"/>
    <w:rsid w:val="56599F82"/>
    <w:rsid w:val="5773B0CE"/>
    <w:rsid w:val="585C7C72"/>
    <w:rsid w:val="58628DE2"/>
    <w:rsid w:val="592D6279"/>
    <w:rsid w:val="592DE60E"/>
    <w:rsid w:val="5BB8178B"/>
    <w:rsid w:val="5C23BC9C"/>
    <w:rsid w:val="6126F2F0"/>
    <w:rsid w:val="629AB6DC"/>
    <w:rsid w:val="65073272"/>
    <w:rsid w:val="656B5F58"/>
    <w:rsid w:val="665792DF"/>
    <w:rsid w:val="6689D19D"/>
    <w:rsid w:val="672BA0A2"/>
    <w:rsid w:val="6A96E334"/>
    <w:rsid w:val="6ADCDED8"/>
    <w:rsid w:val="6B9F0FE0"/>
    <w:rsid w:val="6E7FC727"/>
    <w:rsid w:val="6EFA9765"/>
    <w:rsid w:val="7159F29A"/>
    <w:rsid w:val="716CEEE9"/>
    <w:rsid w:val="727F5893"/>
    <w:rsid w:val="7B1A8CE1"/>
    <w:rsid w:val="7C3DC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411C1C"/>
  <w15:docId w15:val="{C81214C3-36E1-CF4A-8896-1A984A8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509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97"/>
  </w:style>
  <w:style w:type="paragraph" w:styleId="Footer">
    <w:name w:val="footer"/>
    <w:basedOn w:val="Normal"/>
    <w:link w:val="FooterChar"/>
    <w:uiPriority w:val="99"/>
    <w:unhideWhenUsed/>
    <w:rsid w:val="002509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97"/>
  </w:style>
  <w:style w:type="paragraph" w:customStyle="1" w:styleId="paragraph">
    <w:name w:val="paragraph"/>
    <w:basedOn w:val="Normal"/>
    <w:rsid w:val="0037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71BB2"/>
  </w:style>
  <w:style w:type="character" w:customStyle="1" w:styleId="normaltextrun">
    <w:name w:val="normaltextrun"/>
    <w:basedOn w:val="DefaultParagraphFont"/>
    <w:rsid w:val="00371BB2"/>
  </w:style>
  <w:style w:type="character" w:customStyle="1" w:styleId="contextualspellingandgrammarerror">
    <w:name w:val="contextualspellingandgrammarerror"/>
    <w:basedOn w:val="DefaultParagraphFont"/>
    <w:rsid w:val="00371BB2"/>
  </w:style>
  <w:style w:type="paragraph" w:styleId="ListParagraph">
    <w:name w:val="List Paragraph"/>
    <w:basedOn w:val="Normal"/>
    <w:uiPriority w:val="34"/>
    <w:qFormat/>
    <w:rsid w:val="009708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2B68"/>
  </w:style>
  <w:style w:type="character" w:styleId="Hyperlink">
    <w:name w:val="Hyperlink"/>
    <w:basedOn w:val="DefaultParagraphFont"/>
    <w:uiPriority w:val="99"/>
    <w:unhideWhenUsed/>
    <w:rsid w:val="008B42E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A4095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09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9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4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5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74A3386052B4281FBEC2C97C489E3" ma:contentTypeVersion="14" ma:contentTypeDescription="Create a new document." ma:contentTypeScope="" ma:versionID="3d6c4e50b4ecca8789c2373b009c3e36">
  <xsd:schema xmlns:xsd="http://www.w3.org/2001/XMLSchema" xmlns:xs="http://www.w3.org/2001/XMLSchema" xmlns:p="http://schemas.microsoft.com/office/2006/metadata/properties" xmlns:ns2="1d01eddb-82b6-4774-aec1-c7cd37b04dc7" xmlns:ns3="71e58958-9287-4d83-b423-999bee7f4799" targetNamespace="http://schemas.microsoft.com/office/2006/metadata/properties" ma:root="true" ma:fieldsID="33ddf8b6e95fab3e01fc2be86f04e862" ns2:_="" ns3:_="">
    <xsd:import namespace="1d01eddb-82b6-4774-aec1-c7cd37b04dc7"/>
    <xsd:import namespace="71e58958-9287-4d83-b423-999bee7f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Checkes" minOccurs="0"/>
                <xsd:element ref="ns2:Pleaseuseyourfullsub_x002d_socnameforthe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1eddb-82b6-4774-aec1-c7cd37b04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heckes" ma:index="23" nillable="true" ma:displayName="Checkes" ma:default="1" ma:format="Dropdown" ma:internalName="Checkes">
      <xsd:simpleType>
        <xsd:restriction base="dms:Boolean"/>
      </xsd:simpleType>
    </xsd:element>
    <xsd:element name="Pleaseuseyourfullsub_x002d_socnameforthevideo" ma:index="24" nillable="true" ma:displayName="Please use your full sub-soc name for the video" ma:format="Dropdown" ma:internalName="Pleaseuseyourfullsub_x002d_socnameforthevide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8958-9287-4d83-b423-999bee7f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s xmlns="1d01eddb-82b6-4774-aec1-c7cd37b04dc7">true</Checkes>
    <_dlc_DocId xmlns="71e58958-9287-4d83-b423-999bee7f4799">GALENICALS-236058537-1588</_dlc_DocId>
    <_dlc_DocIdUrl xmlns="71e58958-9287-4d83-b423-999bee7f4799">
      <Url>https://uob.sharepoint.com/teams/grp-galenicalscommittee/_layouts/15/DocIdRedir.aspx?ID=GALENICALS-236058537-1588</Url>
      <Description>GALENICALS-236058537-1588</Description>
    </_dlc_DocIdUrl>
    <Pleaseuseyourfullsub_x002d_socnameforthevideo xmlns="1d01eddb-82b6-4774-aec1-c7cd37b04dc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98321-DCF1-424B-9DAF-A86C56388C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1D6F34-9050-46FA-9200-E290EEDE5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1eddb-82b6-4774-aec1-c7cd37b04dc7"/>
    <ds:schemaRef ds:uri="71e58958-9287-4d83-b423-999bee7f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4DC1F-988C-412E-9CDF-C3665933C6F7}">
  <ds:schemaRefs>
    <ds:schemaRef ds:uri="http://schemas.microsoft.com/office/2006/metadata/properties"/>
    <ds:schemaRef ds:uri="http://schemas.microsoft.com/office/infopath/2007/PartnerControls"/>
    <ds:schemaRef ds:uri="1d01eddb-82b6-4774-aec1-c7cd37b04dc7"/>
    <ds:schemaRef ds:uri="71e58958-9287-4d83-b423-999bee7f4799"/>
  </ds:schemaRefs>
</ds:datastoreItem>
</file>

<file path=customXml/itemProps4.xml><?xml version="1.0" encoding="utf-8"?>
<ds:datastoreItem xmlns:ds="http://schemas.openxmlformats.org/officeDocument/2006/customXml" ds:itemID="{6797BA66-5E52-48B5-898A-A85ADFE90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2233</Words>
  <Characters>12731</Characters>
  <Application>Microsoft Office Word</Application>
  <DocSecurity>0</DocSecurity>
  <Lines>106</Lines>
  <Paragraphs>29</Paragraphs>
  <ScaleCrop>false</ScaleCrop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Willis</dc:creator>
  <cp:lastModifiedBy>Lucy Willis</cp:lastModifiedBy>
  <cp:revision>2</cp:revision>
  <dcterms:created xsi:type="dcterms:W3CDTF">2020-09-29T21:40:00Z</dcterms:created>
  <dcterms:modified xsi:type="dcterms:W3CDTF">2020-09-29T21:40:00Z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0x0101003DC74A3386052B4281FBEC2C97C489E3</vt:lpwstr>
  </property>
  <property fmtid="{D5CDD505-2E9C-101B-9397-08002B2CF9AE}" pid="3" name="_dlc_DocIdItemGuid">
    <vt:lpwstr>bc4018d0-0f7f-4b29-a085-339c89304cc1</vt:lpwstr>
  </property>
</Properties>
</file>